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22" w:rsidRPr="009119A1" w:rsidRDefault="00490A22" w:rsidP="000C7FC6">
      <w:pPr>
        <w:spacing w:after="0" w:line="240" w:lineRule="auto"/>
        <w:jc w:val="center"/>
        <w:rPr>
          <w:rFonts w:ascii="Times New Roman" w:hAnsi="Times New Roman" w:cs="Times New Roman"/>
          <w:b/>
          <w:bCs/>
          <w:sz w:val="24"/>
          <w:szCs w:val="24"/>
        </w:rPr>
      </w:pPr>
      <w:r w:rsidRPr="009119A1">
        <w:rPr>
          <w:rFonts w:ascii="Times New Roman" w:hAnsi="Times New Roman" w:cs="Times New Roman"/>
          <w:b/>
          <w:sz w:val="24"/>
          <w:szCs w:val="24"/>
        </w:rPr>
        <w:t>Рабочая программа дисциплины (модуля) «</w:t>
      </w:r>
      <w:r w:rsidRPr="00620E7E">
        <w:rPr>
          <w:rFonts w:ascii="Times New Roman" w:hAnsi="Times New Roman" w:cs="Times New Roman"/>
          <w:b/>
          <w:bCs/>
          <w:noProof/>
          <w:sz w:val="24"/>
          <w:szCs w:val="24"/>
        </w:rPr>
        <w:t>Бизнес-коммуникаци</w:t>
      </w:r>
      <w:r w:rsidR="008C4A2E">
        <w:rPr>
          <w:rFonts w:ascii="Times New Roman" w:hAnsi="Times New Roman" w:cs="Times New Roman"/>
          <w:b/>
          <w:bCs/>
          <w:noProof/>
          <w:sz w:val="24"/>
          <w:szCs w:val="24"/>
        </w:rPr>
        <w:t>я</w:t>
      </w:r>
      <w:r w:rsidRPr="00620E7E">
        <w:rPr>
          <w:rFonts w:ascii="Times New Roman" w:hAnsi="Times New Roman" w:cs="Times New Roman"/>
          <w:b/>
          <w:bCs/>
          <w:noProof/>
          <w:sz w:val="24"/>
          <w:szCs w:val="24"/>
        </w:rPr>
        <w:t xml:space="preserve"> и деловые переговоры</w:t>
      </w:r>
      <w:r w:rsidRPr="009119A1">
        <w:rPr>
          <w:rFonts w:ascii="Times New Roman" w:hAnsi="Times New Roman" w:cs="Times New Roman"/>
          <w:b/>
          <w:bCs/>
          <w:sz w:val="24"/>
          <w:szCs w:val="24"/>
        </w:rPr>
        <w:t>», включая оценочные материалы</w:t>
      </w:r>
    </w:p>
    <w:p w:rsidR="00490A22" w:rsidRPr="009119A1" w:rsidRDefault="00490A22" w:rsidP="000C7FC6">
      <w:pPr>
        <w:spacing w:after="0" w:line="240" w:lineRule="auto"/>
        <w:jc w:val="center"/>
        <w:rPr>
          <w:rFonts w:ascii="Times New Roman" w:hAnsi="Times New Roman" w:cs="Times New Roman"/>
          <w:b/>
          <w:bCs/>
          <w:sz w:val="24"/>
          <w:szCs w:val="24"/>
        </w:rPr>
      </w:pPr>
    </w:p>
    <w:p w:rsidR="00490A22" w:rsidRPr="009119A1" w:rsidRDefault="00490A22" w:rsidP="000C7FC6">
      <w:pPr>
        <w:spacing w:after="0" w:line="240" w:lineRule="auto"/>
        <w:jc w:val="both"/>
        <w:outlineLvl w:val="0"/>
        <w:rPr>
          <w:rFonts w:ascii="Times New Roman" w:hAnsi="Times New Roman" w:cs="Times New Roman"/>
          <w:b/>
          <w:sz w:val="24"/>
          <w:szCs w:val="28"/>
        </w:rPr>
      </w:pPr>
      <w:r w:rsidRPr="009119A1">
        <w:rPr>
          <w:rFonts w:ascii="Times New Roman" w:hAnsi="Times New Roman" w:cs="Times New Roman"/>
          <w:b/>
          <w:sz w:val="24"/>
          <w:szCs w:val="28"/>
        </w:rPr>
        <w:t>1. Требования к результатам обучения по дисциплине (модулю)</w:t>
      </w:r>
    </w:p>
    <w:p w:rsidR="00490A22" w:rsidRPr="009119A1" w:rsidRDefault="00490A22" w:rsidP="000C7FC6">
      <w:pPr>
        <w:spacing w:after="0" w:line="240" w:lineRule="auto"/>
        <w:jc w:val="both"/>
        <w:outlineLvl w:val="1"/>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1.1. П</w:t>
      </w:r>
      <w:r w:rsidRPr="009119A1">
        <w:rPr>
          <w:rFonts w:ascii="Times New Roman" w:eastAsia="Times New Roman" w:hAnsi="Times New Roman" w:cs="Times New Roman"/>
          <w:b/>
          <w:sz w:val="24"/>
          <w:szCs w:val="24"/>
        </w:rPr>
        <w:t>еречень компетенций, формируемых дисциплиной (модулем) в процессе осв</w:t>
      </w:r>
      <w:r w:rsidRPr="009119A1">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16"/>
        <w:gridCol w:w="2975"/>
        <w:gridCol w:w="3254"/>
      </w:tblGrid>
      <w:tr w:rsidR="00490A22" w:rsidRPr="009119A1" w:rsidTr="00B361F3">
        <w:tc>
          <w:tcPr>
            <w:tcW w:w="1667" w:type="pct"/>
          </w:tcPr>
          <w:p w:rsidR="00490A22" w:rsidRPr="009119A1" w:rsidRDefault="00490A22" w:rsidP="00B361F3">
            <w:pPr>
              <w:widowControl w:val="0"/>
              <w:autoSpaceDE w:val="0"/>
              <w:autoSpaceDN w:val="0"/>
              <w:adjustRightInd w:val="0"/>
              <w:jc w:val="center"/>
              <w:rPr>
                <w:b/>
                <w:szCs w:val="24"/>
              </w:rPr>
            </w:pPr>
            <w:r w:rsidRPr="009119A1">
              <w:rPr>
                <w:b/>
                <w:szCs w:val="24"/>
              </w:rPr>
              <w:t>Группа компетенций</w:t>
            </w:r>
          </w:p>
        </w:tc>
        <w:tc>
          <w:tcPr>
            <w:tcW w:w="1592" w:type="pct"/>
          </w:tcPr>
          <w:p w:rsidR="00490A22" w:rsidRPr="009119A1" w:rsidRDefault="00490A22" w:rsidP="00B361F3">
            <w:pPr>
              <w:widowControl w:val="0"/>
              <w:autoSpaceDE w:val="0"/>
              <w:autoSpaceDN w:val="0"/>
              <w:adjustRightInd w:val="0"/>
              <w:jc w:val="center"/>
              <w:rPr>
                <w:b/>
                <w:szCs w:val="24"/>
              </w:rPr>
            </w:pPr>
            <w:r w:rsidRPr="009119A1">
              <w:rPr>
                <w:b/>
                <w:szCs w:val="24"/>
              </w:rPr>
              <w:t>Категория компетенций</w:t>
            </w:r>
          </w:p>
        </w:tc>
        <w:tc>
          <w:tcPr>
            <w:tcW w:w="1741" w:type="pct"/>
          </w:tcPr>
          <w:p w:rsidR="00490A22" w:rsidRPr="009119A1" w:rsidRDefault="00490A22" w:rsidP="00B361F3">
            <w:pPr>
              <w:widowControl w:val="0"/>
              <w:autoSpaceDE w:val="0"/>
              <w:autoSpaceDN w:val="0"/>
              <w:adjustRightInd w:val="0"/>
              <w:jc w:val="center"/>
              <w:rPr>
                <w:b/>
                <w:szCs w:val="24"/>
              </w:rPr>
            </w:pPr>
            <w:r w:rsidRPr="009119A1">
              <w:rPr>
                <w:b/>
                <w:szCs w:val="24"/>
              </w:rPr>
              <w:t>Коды и содержание компетенций</w:t>
            </w:r>
          </w:p>
        </w:tc>
      </w:tr>
      <w:tr w:rsidR="00490A22" w:rsidRPr="009119A1" w:rsidTr="001369C5">
        <w:tc>
          <w:tcPr>
            <w:tcW w:w="1667" w:type="pct"/>
            <w:vMerge w:val="restart"/>
          </w:tcPr>
          <w:p w:rsidR="00490A22" w:rsidRPr="007038F6" w:rsidRDefault="00490A22" w:rsidP="00490A22">
            <w:pPr>
              <w:widowControl w:val="0"/>
              <w:autoSpaceDE w:val="0"/>
              <w:autoSpaceDN w:val="0"/>
              <w:adjustRightInd w:val="0"/>
              <w:jc w:val="center"/>
              <w:rPr>
                <w:iCs/>
                <w:szCs w:val="24"/>
                <w:lang w:val="en-US"/>
              </w:rPr>
            </w:pPr>
            <w:r w:rsidRPr="009119A1">
              <w:rPr>
                <w:iCs/>
                <w:szCs w:val="24"/>
              </w:rPr>
              <w:t>Универсальные</w:t>
            </w:r>
          </w:p>
        </w:tc>
        <w:tc>
          <w:tcPr>
            <w:tcW w:w="1592" w:type="pct"/>
          </w:tcPr>
          <w:p w:rsidR="00490A22" w:rsidRPr="00E6125F" w:rsidRDefault="00490A22" w:rsidP="00490A22">
            <w:pPr>
              <w:widowControl w:val="0"/>
              <w:overflowPunct w:val="0"/>
              <w:autoSpaceDE w:val="0"/>
              <w:autoSpaceDN w:val="0"/>
              <w:adjustRightInd w:val="0"/>
              <w:jc w:val="center"/>
              <w:rPr>
                <w:szCs w:val="24"/>
              </w:rPr>
            </w:pPr>
            <w:r w:rsidRPr="00E6125F">
              <w:rPr>
                <w:szCs w:val="24"/>
              </w:rPr>
              <w:t>Командная работа и лидерство</w:t>
            </w:r>
          </w:p>
        </w:tc>
        <w:tc>
          <w:tcPr>
            <w:tcW w:w="1741" w:type="pct"/>
          </w:tcPr>
          <w:p w:rsidR="00490A22" w:rsidRPr="00E6125F" w:rsidRDefault="009B0B13" w:rsidP="00490A22">
            <w:pPr>
              <w:widowControl w:val="0"/>
              <w:overflowPunct w:val="0"/>
              <w:autoSpaceDE w:val="0"/>
              <w:autoSpaceDN w:val="0"/>
              <w:adjustRightInd w:val="0"/>
              <w:jc w:val="both"/>
              <w:rPr>
                <w:szCs w:val="24"/>
              </w:rPr>
            </w:pPr>
            <w:r w:rsidRPr="009B0B13">
              <w:rPr>
                <w:szCs w:val="24"/>
              </w:rPr>
              <w:t>УК-3. Способен осуществлять социальное взаимодействие и реализовывать свою роль в команде</w:t>
            </w:r>
          </w:p>
        </w:tc>
      </w:tr>
      <w:tr w:rsidR="00490A22" w:rsidRPr="009119A1" w:rsidTr="001369C5">
        <w:tc>
          <w:tcPr>
            <w:tcW w:w="1667" w:type="pct"/>
            <w:vMerge/>
          </w:tcPr>
          <w:p w:rsidR="00490A22" w:rsidRPr="009119A1" w:rsidRDefault="00490A22" w:rsidP="00490A22">
            <w:pPr>
              <w:widowControl w:val="0"/>
              <w:autoSpaceDE w:val="0"/>
              <w:autoSpaceDN w:val="0"/>
              <w:adjustRightInd w:val="0"/>
              <w:jc w:val="center"/>
              <w:rPr>
                <w:iCs/>
                <w:szCs w:val="24"/>
              </w:rPr>
            </w:pPr>
          </w:p>
        </w:tc>
        <w:tc>
          <w:tcPr>
            <w:tcW w:w="1592" w:type="pct"/>
          </w:tcPr>
          <w:p w:rsidR="00490A22" w:rsidRPr="00E6125F" w:rsidRDefault="00490A22" w:rsidP="00490A22">
            <w:pPr>
              <w:widowControl w:val="0"/>
              <w:overflowPunct w:val="0"/>
              <w:autoSpaceDE w:val="0"/>
              <w:autoSpaceDN w:val="0"/>
              <w:adjustRightInd w:val="0"/>
              <w:jc w:val="center"/>
              <w:rPr>
                <w:szCs w:val="24"/>
              </w:rPr>
            </w:pPr>
            <w:r w:rsidRPr="00E6125F">
              <w:rPr>
                <w:szCs w:val="24"/>
              </w:rPr>
              <w:t>Коммуникация</w:t>
            </w:r>
          </w:p>
        </w:tc>
        <w:tc>
          <w:tcPr>
            <w:tcW w:w="1741" w:type="pct"/>
          </w:tcPr>
          <w:p w:rsidR="00490A22" w:rsidRPr="00E6125F" w:rsidRDefault="009B0B13" w:rsidP="00490A22">
            <w:pPr>
              <w:widowControl w:val="0"/>
              <w:overflowPunct w:val="0"/>
              <w:autoSpaceDE w:val="0"/>
              <w:autoSpaceDN w:val="0"/>
              <w:adjustRightInd w:val="0"/>
              <w:jc w:val="both"/>
              <w:rPr>
                <w:szCs w:val="24"/>
              </w:rPr>
            </w:pPr>
            <w:r w:rsidRPr="009B0B13">
              <w:rPr>
                <w:szCs w:val="24"/>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B0B13">
              <w:rPr>
                <w:szCs w:val="24"/>
              </w:rPr>
              <w:t>ых</w:t>
            </w:r>
            <w:proofErr w:type="spellEnd"/>
            <w:r w:rsidRPr="009B0B13">
              <w:rPr>
                <w:szCs w:val="24"/>
              </w:rPr>
              <w:t>) языке(ах)</w:t>
            </w:r>
          </w:p>
        </w:tc>
      </w:tr>
      <w:tr w:rsidR="009B0B13" w:rsidRPr="009119A1" w:rsidTr="001369C5">
        <w:tc>
          <w:tcPr>
            <w:tcW w:w="1667" w:type="pct"/>
            <w:vMerge/>
          </w:tcPr>
          <w:p w:rsidR="009B0B13" w:rsidRPr="009119A1" w:rsidRDefault="009B0B13" w:rsidP="009B0B13">
            <w:pPr>
              <w:widowControl w:val="0"/>
              <w:autoSpaceDE w:val="0"/>
              <w:autoSpaceDN w:val="0"/>
              <w:adjustRightInd w:val="0"/>
              <w:jc w:val="center"/>
              <w:rPr>
                <w:iCs/>
                <w:szCs w:val="24"/>
              </w:rPr>
            </w:pPr>
          </w:p>
        </w:tc>
        <w:tc>
          <w:tcPr>
            <w:tcW w:w="1592" w:type="pct"/>
          </w:tcPr>
          <w:p w:rsidR="009B0B13" w:rsidRPr="00E6125F" w:rsidRDefault="009B0B13" w:rsidP="009B0B13">
            <w:pPr>
              <w:widowControl w:val="0"/>
              <w:overflowPunct w:val="0"/>
              <w:autoSpaceDE w:val="0"/>
              <w:autoSpaceDN w:val="0"/>
              <w:adjustRightInd w:val="0"/>
              <w:jc w:val="center"/>
              <w:rPr>
                <w:szCs w:val="24"/>
              </w:rPr>
            </w:pPr>
            <w:r w:rsidRPr="00E6125F">
              <w:rPr>
                <w:szCs w:val="24"/>
              </w:rPr>
              <w:t>Межкультурное взаимодействие</w:t>
            </w:r>
          </w:p>
        </w:tc>
        <w:tc>
          <w:tcPr>
            <w:tcW w:w="1741" w:type="pct"/>
          </w:tcPr>
          <w:p w:rsidR="009B0B13" w:rsidRPr="00E6125F" w:rsidRDefault="009B0B13" w:rsidP="009B0B13">
            <w:pPr>
              <w:widowControl w:val="0"/>
              <w:overflowPunct w:val="0"/>
              <w:autoSpaceDE w:val="0"/>
              <w:autoSpaceDN w:val="0"/>
              <w:adjustRightInd w:val="0"/>
              <w:jc w:val="both"/>
              <w:rPr>
                <w:szCs w:val="24"/>
              </w:rPr>
            </w:pPr>
            <w:r w:rsidRPr="009B0B13">
              <w:rPr>
                <w:szCs w:val="24"/>
              </w:rPr>
              <w:t>УК-5. Способен воспринимать межкультурное разнообразие общества в социально-историческом, этическом и философском контекстах</w:t>
            </w:r>
          </w:p>
        </w:tc>
      </w:tr>
      <w:tr w:rsidR="009B0B13" w:rsidRPr="009119A1" w:rsidTr="001369C5">
        <w:tc>
          <w:tcPr>
            <w:tcW w:w="1667" w:type="pct"/>
            <w:vMerge/>
          </w:tcPr>
          <w:p w:rsidR="009B0B13" w:rsidRPr="009119A1" w:rsidRDefault="009B0B13" w:rsidP="009B0B13">
            <w:pPr>
              <w:widowControl w:val="0"/>
              <w:autoSpaceDE w:val="0"/>
              <w:autoSpaceDN w:val="0"/>
              <w:adjustRightInd w:val="0"/>
              <w:jc w:val="center"/>
              <w:rPr>
                <w:iCs/>
                <w:szCs w:val="24"/>
              </w:rPr>
            </w:pPr>
          </w:p>
        </w:tc>
        <w:tc>
          <w:tcPr>
            <w:tcW w:w="1592" w:type="pct"/>
          </w:tcPr>
          <w:p w:rsidR="009B0B13" w:rsidRPr="00E6125F" w:rsidRDefault="009B0B13" w:rsidP="009B0B13">
            <w:pPr>
              <w:widowControl w:val="0"/>
              <w:overflowPunct w:val="0"/>
              <w:autoSpaceDE w:val="0"/>
              <w:autoSpaceDN w:val="0"/>
              <w:adjustRightInd w:val="0"/>
              <w:jc w:val="center"/>
              <w:rPr>
                <w:szCs w:val="24"/>
              </w:rPr>
            </w:pPr>
            <w:r w:rsidRPr="009B0B13">
              <w:rPr>
                <w:szCs w:val="24"/>
              </w:rPr>
              <w:t>Инклюзивная компетентность</w:t>
            </w:r>
          </w:p>
        </w:tc>
        <w:tc>
          <w:tcPr>
            <w:tcW w:w="1741" w:type="pct"/>
          </w:tcPr>
          <w:p w:rsidR="009B0B13" w:rsidRPr="00E6125F" w:rsidRDefault="009B0B13" w:rsidP="009B0B13">
            <w:pPr>
              <w:widowControl w:val="0"/>
              <w:overflowPunct w:val="0"/>
              <w:autoSpaceDE w:val="0"/>
              <w:autoSpaceDN w:val="0"/>
              <w:adjustRightInd w:val="0"/>
              <w:jc w:val="both"/>
              <w:rPr>
                <w:szCs w:val="24"/>
              </w:rPr>
            </w:pPr>
            <w:r w:rsidRPr="009B0B13">
              <w:rPr>
                <w:szCs w:val="24"/>
              </w:rPr>
              <w:t>УК-9. Способен использовать базовые дефектологические знания в социальной и профессиональной сферах</w:t>
            </w:r>
          </w:p>
        </w:tc>
      </w:tr>
      <w:tr w:rsidR="009B0B13" w:rsidRPr="009119A1" w:rsidTr="001369C5">
        <w:tc>
          <w:tcPr>
            <w:tcW w:w="1667" w:type="pct"/>
          </w:tcPr>
          <w:p w:rsidR="009B0B13" w:rsidRPr="009119A1" w:rsidRDefault="009B0B13" w:rsidP="009B0B13">
            <w:pPr>
              <w:widowControl w:val="0"/>
              <w:autoSpaceDE w:val="0"/>
              <w:autoSpaceDN w:val="0"/>
              <w:adjustRightInd w:val="0"/>
              <w:jc w:val="center"/>
              <w:rPr>
                <w:iCs/>
                <w:szCs w:val="24"/>
              </w:rPr>
            </w:pPr>
            <w:r w:rsidRPr="009119A1">
              <w:rPr>
                <w:iCs/>
                <w:szCs w:val="24"/>
              </w:rPr>
              <w:t>Общепрофессиональные</w:t>
            </w:r>
          </w:p>
        </w:tc>
        <w:tc>
          <w:tcPr>
            <w:tcW w:w="1592" w:type="pct"/>
          </w:tcPr>
          <w:p w:rsidR="009B0B13" w:rsidRPr="009119A1" w:rsidRDefault="009B0B13" w:rsidP="009B0B13">
            <w:pPr>
              <w:widowControl w:val="0"/>
              <w:autoSpaceDE w:val="0"/>
              <w:autoSpaceDN w:val="0"/>
              <w:adjustRightInd w:val="0"/>
              <w:jc w:val="center"/>
              <w:rPr>
                <w:strike/>
                <w:szCs w:val="24"/>
              </w:rPr>
            </w:pPr>
            <w:r>
              <w:rPr>
                <w:strike/>
                <w:szCs w:val="24"/>
              </w:rPr>
              <w:t>-</w:t>
            </w:r>
          </w:p>
        </w:tc>
        <w:tc>
          <w:tcPr>
            <w:tcW w:w="1741" w:type="pct"/>
          </w:tcPr>
          <w:p w:rsidR="009B0B13" w:rsidRPr="009119A1" w:rsidRDefault="009B0B13" w:rsidP="009B0B13">
            <w:pPr>
              <w:widowControl w:val="0"/>
              <w:autoSpaceDE w:val="0"/>
              <w:autoSpaceDN w:val="0"/>
              <w:adjustRightInd w:val="0"/>
              <w:jc w:val="center"/>
              <w:rPr>
                <w:strike/>
                <w:szCs w:val="24"/>
              </w:rPr>
            </w:pPr>
            <w:r>
              <w:rPr>
                <w:strike/>
                <w:szCs w:val="24"/>
              </w:rPr>
              <w:t>-</w:t>
            </w:r>
          </w:p>
        </w:tc>
      </w:tr>
      <w:tr w:rsidR="009B0B13" w:rsidRPr="009119A1" w:rsidTr="00B361F3">
        <w:tc>
          <w:tcPr>
            <w:tcW w:w="1667" w:type="pct"/>
          </w:tcPr>
          <w:p w:rsidR="009B0B13" w:rsidRPr="009119A1" w:rsidRDefault="009B0B13" w:rsidP="009B0B13">
            <w:pPr>
              <w:widowControl w:val="0"/>
              <w:autoSpaceDE w:val="0"/>
              <w:autoSpaceDN w:val="0"/>
              <w:adjustRightInd w:val="0"/>
              <w:jc w:val="center"/>
              <w:rPr>
                <w:szCs w:val="24"/>
              </w:rPr>
            </w:pPr>
            <w:r w:rsidRPr="009119A1">
              <w:rPr>
                <w:szCs w:val="24"/>
              </w:rPr>
              <w:t>Профессиональные</w:t>
            </w:r>
          </w:p>
        </w:tc>
        <w:tc>
          <w:tcPr>
            <w:tcW w:w="1592" w:type="pct"/>
          </w:tcPr>
          <w:p w:rsidR="009B0B13" w:rsidRPr="009119A1" w:rsidRDefault="009B0B13" w:rsidP="009B0B13">
            <w:pPr>
              <w:widowControl w:val="0"/>
              <w:autoSpaceDE w:val="0"/>
              <w:autoSpaceDN w:val="0"/>
              <w:adjustRightInd w:val="0"/>
              <w:jc w:val="center"/>
              <w:rPr>
                <w:strike/>
                <w:szCs w:val="24"/>
              </w:rPr>
            </w:pPr>
            <w:r>
              <w:rPr>
                <w:strike/>
                <w:szCs w:val="24"/>
              </w:rPr>
              <w:t>-</w:t>
            </w:r>
          </w:p>
        </w:tc>
        <w:tc>
          <w:tcPr>
            <w:tcW w:w="1741" w:type="pct"/>
          </w:tcPr>
          <w:p w:rsidR="009B0B13" w:rsidRPr="009119A1" w:rsidRDefault="009B0B13" w:rsidP="009B0B13">
            <w:pPr>
              <w:widowControl w:val="0"/>
              <w:autoSpaceDE w:val="0"/>
              <w:autoSpaceDN w:val="0"/>
              <w:adjustRightInd w:val="0"/>
              <w:jc w:val="center"/>
              <w:rPr>
                <w:strike/>
                <w:szCs w:val="24"/>
              </w:rPr>
            </w:pPr>
            <w:r>
              <w:rPr>
                <w:strike/>
                <w:szCs w:val="24"/>
              </w:rPr>
              <w:t>-</w:t>
            </w:r>
          </w:p>
        </w:tc>
      </w:tr>
    </w:tbl>
    <w:p w:rsidR="00490A22" w:rsidRPr="009119A1" w:rsidRDefault="00490A22" w:rsidP="000C7FC6">
      <w:pPr>
        <w:spacing w:after="0" w:line="240" w:lineRule="auto"/>
        <w:jc w:val="both"/>
        <w:outlineLvl w:val="1"/>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1.2. Компетенции и индикаторы их достижения</w:t>
      </w:r>
      <w:r w:rsidRPr="009119A1">
        <w:rPr>
          <w:rFonts w:ascii="Times New Roman" w:eastAsia="Times New Roman" w:hAnsi="Times New Roman" w:cs="Times New Roman"/>
          <w:b/>
          <w:sz w:val="24"/>
          <w:szCs w:val="24"/>
        </w:rPr>
        <w:t>, формируемых дисциплиной (модулем) в процессе осв</w:t>
      </w:r>
      <w:r w:rsidRPr="009119A1">
        <w:rPr>
          <w:rFonts w:ascii="Times New Roman" w:eastAsia="Times New Roman" w:hAnsi="Times New Roman" w:cs="Times New Roman"/>
          <w:b/>
          <w:sz w:val="24"/>
          <w:szCs w:val="24"/>
          <w:lang w:eastAsia="ru-RU"/>
        </w:rPr>
        <w:t>оения образовательной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693"/>
        <w:gridCol w:w="6231"/>
      </w:tblGrid>
      <w:tr w:rsidR="00490A22" w:rsidRPr="009119A1" w:rsidTr="001369C5">
        <w:tc>
          <w:tcPr>
            <w:tcW w:w="760" w:type="pct"/>
            <w:shd w:val="clear" w:color="auto" w:fill="auto"/>
            <w:vAlign w:val="center"/>
          </w:tcPr>
          <w:p w:rsidR="00490A22" w:rsidRPr="009119A1" w:rsidRDefault="00490A22" w:rsidP="001369C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9A1">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rsidR="00490A22" w:rsidRPr="009119A1" w:rsidRDefault="00490A22" w:rsidP="001369C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9A1">
              <w:rPr>
                <w:rFonts w:ascii="Times New Roman" w:eastAsia="Times New Roman" w:hAnsi="Times New Roman" w:cs="Times New Roman"/>
                <w:b/>
                <w:sz w:val="20"/>
                <w:szCs w:val="20"/>
                <w:lang w:eastAsia="ru-RU"/>
              </w:rPr>
              <w:t>Код индикатора компетенции</w:t>
            </w:r>
          </w:p>
        </w:tc>
        <w:tc>
          <w:tcPr>
            <w:tcW w:w="3334" w:type="pct"/>
            <w:shd w:val="clear" w:color="auto" w:fill="auto"/>
            <w:vAlign w:val="center"/>
          </w:tcPr>
          <w:p w:rsidR="00490A22" w:rsidRPr="00BD2E6B" w:rsidRDefault="00490A22" w:rsidP="00BD2E6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2E6B">
              <w:rPr>
                <w:rFonts w:ascii="Times New Roman" w:eastAsia="Times New Roman" w:hAnsi="Times New Roman" w:cs="Times New Roman"/>
                <w:b/>
                <w:sz w:val="20"/>
                <w:szCs w:val="20"/>
                <w:lang w:eastAsia="ru-RU"/>
              </w:rPr>
              <w:t>Содержание индикатора компетенции</w:t>
            </w:r>
          </w:p>
        </w:tc>
      </w:tr>
      <w:tr w:rsidR="00490A22" w:rsidRPr="009119A1" w:rsidTr="001369C5">
        <w:tc>
          <w:tcPr>
            <w:tcW w:w="760" w:type="pct"/>
            <w:shd w:val="clear" w:color="auto" w:fill="auto"/>
          </w:tcPr>
          <w:p w:rsidR="00490A22" w:rsidRPr="009119A1" w:rsidRDefault="00490A22"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УК-3.</w:t>
            </w:r>
          </w:p>
        </w:tc>
        <w:tc>
          <w:tcPr>
            <w:tcW w:w="906" w:type="pct"/>
            <w:shd w:val="clear" w:color="auto" w:fill="auto"/>
          </w:tcPr>
          <w:p w:rsidR="00490A22" w:rsidRPr="009119A1" w:rsidRDefault="00490A22"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УК-3.2</w:t>
            </w:r>
          </w:p>
        </w:tc>
        <w:tc>
          <w:tcPr>
            <w:tcW w:w="3334" w:type="pct"/>
            <w:shd w:val="clear" w:color="auto" w:fill="auto"/>
          </w:tcPr>
          <w:p w:rsidR="00490A22" w:rsidRPr="00BD2E6B" w:rsidRDefault="00490A22"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Предвидит и умеет предупредить конфликты в процессе социального взаимодействия</w:t>
            </w:r>
          </w:p>
        </w:tc>
      </w:tr>
      <w:tr w:rsidR="00490A22" w:rsidRPr="009119A1" w:rsidTr="001369C5">
        <w:tc>
          <w:tcPr>
            <w:tcW w:w="760" w:type="pct"/>
            <w:shd w:val="clear" w:color="auto" w:fill="auto"/>
          </w:tcPr>
          <w:p w:rsidR="00490A22" w:rsidRPr="009119A1" w:rsidRDefault="00490A22"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УК-3.</w:t>
            </w:r>
          </w:p>
        </w:tc>
        <w:tc>
          <w:tcPr>
            <w:tcW w:w="906" w:type="pct"/>
            <w:shd w:val="clear" w:color="auto" w:fill="auto"/>
          </w:tcPr>
          <w:p w:rsidR="00490A22" w:rsidRPr="009119A1" w:rsidRDefault="00490A22"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УК-3.3</w:t>
            </w:r>
          </w:p>
        </w:tc>
        <w:tc>
          <w:tcPr>
            <w:tcW w:w="3334" w:type="pct"/>
            <w:shd w:val="clear" w:color="auto" w:fill="auto"/>
          </w:tcPr>
          <w:p w:rsidR="00490A22" w:rsidRPr="00BD2E6B" w:rsidRDefault="00490A22"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Владеет техниками установления межличностных и профессиональных</w:t>
            </w:r>
          </w:p>
          <w:p w:rsidR="00490A22" w:rsidRPr="00BD2E6B" w:rsidRDefault="00490A22"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контактов, развития профессионального общения, в том числе в интернациональных командах</w:t>
            </w:r>
          </w:p>
        </w:tc>
      </w:tr>
      <w:tr w:rsidR="00490A22" w:rsidRPr="009119A1" w:rsidTr="001369C5">
        <w:tc>
          <w:tcPr>
            <w:tcW w:w="760" w:type="pct"/>
            <w:shd w:val="clear" w:color="auto" w:fill="auto"/>
          </w:tcPr>
          <w:p w:rsidR="00490A22" w:rsidRPr="009119A1" w:rsidRDefault="00490A22"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w:t>
            </w:r>
            <w:r>
              <w:rPr>
                <w:rFonts w:ascii="Times New Roman" w:hAnsi="Times New Roman" w:cs="Times New Roman"/>
                <w:sz w:val="20"/>
                <w:szCs w:val="20"/>
              </w:rPr>
              <w:t>4</w:t>
            </w:r>
          </w:p>
        </w:tc>
        <w:tc>
          <w:tcPr>
            <w:tcW w:w="906" w:type="pct"/>
            <w:shd w:val="clear" w:color="auto" w:fill="auto"/>
          </w:tcPr>
          <w:p w:rsidR="00490A22" w:rsidRPr="009119A1" w:rsidRDefault="00490A22"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УК-4.2</w:t>
            </w:r>
          </w:p>
        </w:tc>
        <w:tc>
          <w:tcPr>
            <w:tcW w:w="3334" w:type="pct"/>
            <w:shd w:val="clear" w:color="auto" w:fill="auto"/>
          </w:tcPr>
          <w:p w:rsidR="00490A22" w:rsidRPr="00BD2E6B" w:rsidRDefault="00490A22"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Грамотно строит коммуникацию, исходя из целей и ситуации; использует коммуникативно приемлемые стиль общения, вербальные и невербальные средства взаимодействия с партнёрами.</w:t>
            </w:r>
          </w:p>
        </w:tc>
      </w:tr>
      <w:tr w:rsidR="00490A22" w:rsidRPr="009119A1" w:rsidTr="001369C5">
        <w:tc>
          <w:tcPr>
            <w:tcW w:w="760" w:type="pct"/>
            <w:shd w:val="clear" w:color="auto" w:fill="auto"/>
          </w:tcPr>
          <w:p w:rsidR="00490A22" w:rsidRPr="009119A1" w:rsidRDefault="00490A22"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w:t>
            </w:r>
            <w:r>
              <w:rPr>
                <w:rFonts w:ascii="Times New Roman" w:hAnsi="Times New Roman" w:cs="Times New Roman"/>
                <w:sz w:val="20"/>
                <w:szCs w:val="20"/>
              </w:rPr>
              <w:t>4</w:t>
            </w:r>
          </w:p>
        </w:tc>
        <w:tc>
          <w:tcPr>
            <w:tcW w:w="906" w:type="pct"/>
            <w:shd w:val="clear" w:color="auto" w:fill="auto"/>
          </w:tcPr>
          <w:p w:rsidR="00490A22" w:rsidRPr="009119A1" w:rsidRDefault="00490A22"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УК-4.3</w:t>
            </w:r>
          </w:p>
        </w:tc>
        <w:tc>
          <w:tcPr>
            <w:tcW w:w="3334" w:type="pct"/>
            <w:shd w:val="clear" w:color="auto" w:fill="auto"/>
          </w:tcPr>
          <w:p w:rsidR="00490A22" w:rsidRPr="00BD2E6B" w:rsidRDefault="00490A22"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Использует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490A22" w:rsidRPr="009119A1" w:rsidTr="001369C5">
        <w:tc>
          <w:tcPr>
            <w:tcW w:w="760" w:type="pct"/>
            <w:shd w:val="clear" w:color="auto" w:fill="auto"/>
          </w:tcPr>
          <w:p w:rsidR="00490A22" w:rsidRPr="009119A1" w:rsidRDefault="00490A22"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w:t>
            </w:r>
            <w:r>
              <w:rPr>
                <w:rFonts w:ascii="Times New Roman" w:hAnsi="Times New Roman" w:cs="Times New Roman"/>
                <w:sz w:val="20"/>
                <w:szCs w:val="20"/>
              </w:rPr>
              <w:t>4</w:t>
            </w:r>
          </w:p>
        </w:tc>
        <w:tc>
          <w:tcPr>
            <w:tcW w:w="906" w:type="pct"/>
            <w:shd w:val="clear" w:color="auto" w:fill="auto"/>
          </w:tcPr>
          <w:p w:rsidR="00490A22" w:rsidRPr="009119A1" w:rsidRDefault="00490A22"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УК-4.4</w:t>
            </w:r>
          </w:p>
        </w:tc>
        <w:tc>
          <w:tcPr>
            <w:tcW w:w="3334" w:type="pct"/>
            <w:shd w:val="clear" w:color="auto" w:fill="auto"/>
          </w:tcPr>
          <w:p w:rsidR="00490A22" w:rsidRPr="00BD2E6B" w:rsidRDefault="00490A22"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Свободно воспринимает, анализирует и критически оценивает устную и письменную деловую информацию на русском, родном и иностранном (-ых) языке (-ах).</w:t>
            </w:r>
          </w:p>
        </w:tc>
      </w:tr>
      <w:tr w:rsidR="00490A22" w:rsidRPr="009119A1" w:rsidTr="001369C5">
        <w:tc>
          <w:tcPr>
            <w:tcW w:w="760" w:type="pct"/>
            <w:shd w:val="clear" w:color="auto" w:fill="auto"/>
          </w:tcPr>
          <w:p w:rsidR="00490A22" w:rsidRPr="009119A1" w:rsidRDefault="00490A22"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УК-5</w:t>
            </w:r>
          </w:p>
        </w:tc>
        <w:tc>
          <w:tcPr>
            <w:tcW w:w="906" w:type="pct"/>
            <w:shd w:val="clear" w:color="auto" w:fill="auto"/>
          </w:tcPr>
          <w:p w:rsidR="00490A22" w:rsidRPr="009119A1" w:rsidRDefault="00490A22"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УК-5.2</w:t>
            </w:r>
          </w:p>
        </w:tc>
        <w:tc>
          <w:tcPr>
            <w:tcW w:w="3334" w:type="pct"/>
            <w:shd w:val="clear" w:color="auto" w:fill="auto"/>
          </w:tcPr>
          <w:p w:rsidR="00490A22" w:rsidRPr="00BD2E6B" w:rsidRDefault="00490A22"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Находит и использует необходимую для взаимодействия с другими людьми информацию о культурных особенностях и традициях различных социальных групп.</w:t>
            </w:r>
          </w:p>
        </w:tc>
      </w:tr>
      <w:tr w:rsidR="009B0B13" w:rsidRPr="009119A1" w:rsidTr="001369C5">
        <w:tc>
          <w:tcPr>
            <w:tcW w:w="760" w:type="pct"/>
            <w:shd w:val="clear" w:color="auto" w:fill="auto"/>
          </w:tcPr>
          <w:p w:rsidR="009B0B13" w:rsidRPr="00BD2E6B" w:rsidRDefault="009B0B13" w:rsidP="009B0B13">
            <w:pPr>
              <w:widowControl w:val="0"/>
              <w:autoSpaceDE w:val="0"/>
              <w:autoSpaceDN w:val="0"/>
              <w:adjustRightInd w:val="0"/>
              <w:spacing w:after="0" w:line="240" w:lineRule="auto"/>
              <w:jc w:val="center"/>
              <w:rPr>
                <w:rFonts w:ascii="Times New Roman" w:hAnsi="Times New Roman" w:cs="Times New Roman"/>
                <w:sz w:val="20"/>
                <w:szCs w:val="20"/>
              </w:rPr>
            </w:pPr>
            <w:r w:rsidRPr="009B0B13">
              <w:rPr>
                <w:rFonts w:ascii="Times New Roman" w:hAnsi="Times New Roman" w:cs="Times New Roman"/>
                <w:sz w:val="20"/>
                <w:szCs w:val="20"/>
              </w:rPr>
              <w:t>УК-9</w:t>
            </w:r>
          </w:p>
        </w:tc>
        <w:tc>
          <w:tcPr>
            <w:tcW w:w="906" w:type="pct"/>
            <w:shd w:val="clear" w:color="auto" w:fill="auto"/>
          </w:tcPr>
          <w:p w:rsidR="009B0B13" w:rsidRPr="00BD2E6B" w:rsidRDefault="009B0B13" w:rsidP="009B0B13">
            <w:pPr>
              <w:widowControl w:val="0"/>
              <w:autoSpaceDE w:val="0"/>
              <w:autoSpaceDN w:val="0"/>
              <w:adjustRightInd w:val="0"/>
              <w:spacing w:after="0" w:line="240" w:lineRule="auto"/>
              <w:jc w:val="center"/>
              <w:rPr>
                <w:rFonts w:ascii="Times New Roman" w:hAnsi="Times New Roman" w:cs="Times New Roman"/>
                <w:sz w:val="20"/>
                <w:szCs w:val="20"/>
              </w:rPr>
            </w:pPr>
            <w:r w:rsidRPr="009B0B13">
              <w:rPr>
                <w:rFonts w:ascii="Times New Roman" w:hAnsi="Times New Roman" w:cs="Times New Roman"/>
                <w:sz w:val="20"/>
                <w:szCs w:val="20"/>
              </w:rPr>
              <w:t>УК-9.2</w:t>
            </w:r>
          </w:p>
        </w:tc>
        <w:tc>
          <w:tcPr>
            <w:tcW w:w="3334" w:type="pct"/>
            <w:shd w:val="clear" w:color="auto" w:fill="auto"/>
          </w:tcPr>
          <w:p w:rsidR="009B0B13" w:rsidRPr="009B0B13" w:rsidRDefault="009B0B13" w:rsidP="009B0B13">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9B0B13">
              <w:rPr>
                <w:rFonts w:ascii="Times New Roman" w:hAnsi="Times New Roman" w:cs="Times New Roman"/>
                <w:sz w:val="20"/>
                <w:szCs w:val="20"/>
              </w:rPr>
              <w:t>Свободно строит диалог в социальной и профессиональной сфере с лицом с ОВЗ</w:t>
            </w:r>
          </w:p>
        </w:tc>
      </w:tr>
      <w:tr w:rsidR="009B0B13" w:rsidRPr="009119A1" w:rsidTr="001369C5">
        <w:tc>
          <w:tcPr>
            <w:tcW w:w="760" w:type="pct"/>
            <w:shd w:val="clear" w:color="auto" w:fill="auto"/>
          </w:tcPr>
          <w:p w:rsidR="009B0B13" w:rsidRPr="00BD2E6B" w:rsidRDefault="009B0B13" w:rsidP="009B0B13">
            <w:pPr>
              <w:widowControl w:val="0"/>
              <w:autoSpaceDE w:val="0"/>
              <w:autoSpaceDN w:val="0"/>
              <w:adjustRightInd w:val="0"/>
              <w:spacing w:after="0" w:line="240" w:lineRule="auto"/>
              <w:jc w:val="center"/>
              <w:rPr>
                <w:rFonts w:ascii="Times New Roman" w:hAnsi="Times New Roman" w:cs="Times New Roman"/>
                <w:sz w:val="20"/>
                <w:szCs w:val="20"/>
              </w:rPr>
            </w:pPr>
            <w:r w:rsidRPr="009B0B13">
              <w:rPr>
                <w:rFonts w:ascii="Times New Roman" w:hAnsi="Times New Roman" w:cs="Times New Roman"/>
                <w:sz w:val="20"/>
                <w:szCs w:val="20"/>
              </w:rPr>
              <w:t>УК-9</w:t>
            </w:r>
          </w:p>
        </w:tc>
        <w:tc>
          <w:tcPr>
            <w:tcW w:w="906" w:type="pct"/>
            <w:shd w:val="clear" w:color="auto" w:fill="auto"/>
          </w:tcPr>
          <w:p w:rsidR="009B0B13" w:rsidRPr="00BD2E6B" w:rsidRDefault="009B0B13" w:rsidP="009B0B13">
            <w:pPr>
              <w:widowControl w:val="0"/>
              <w:autoSpaceDE w:val="0"/>
              <w:autoSpaceDN w:val="0"/>
              <w:adjustRightInd w:val="0"/>
              <w:spacing w:after="0" w:line="240" w:lineRule="auto"/>
              <w:jc w:val="center"/>
              <w:rPr>
                <w:rFonts w:ascii="Times New Roman" w:hAnsi="Times New Roman" w:cs="Times New Roman"/>
                <w:sz w:val="20"/>
                <w:szCs w:val="20"/>
              </w:rPr>
            </w:pPr>
            <w:r w:rsidRPr="009B0B13">
              <w:rPr>
                <w:rFonts w:ascii="Times New Roman" w:hAnsi="Times New Roman" w:cs="Times New Roman"/>
                <w:sz w:val="20"/>
                <w:szCs w:val="20"/>
              </w:rPr>
              <w:t>УК-9.3</w:t>
            </w:r>
          </w:p>
        </w:tc>
        <w:tc>
          <w:tcPr>
            <w:tcW w:w="3334" w:type="pct"/>
            <w:shd w:val="clear" w:color="auto" w:fill="auto"/>
          </w:tcPr>
          <w:p w:rsidR="009B0B13" w:rsidRPr="009B0B13" w:rsidRDefault="009B0B13" w:rsidP="009B0B13">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9B0B13">
              <w:rPr>
                <w:rFonts w:ascii="Times New Roman" w:hAnsi="Times New Roman" w:cs="Times New Roman"/>
                <w:sz w:val="20"/>
                <w:szCs w:val="20"/>
              </w:rPr>
              <w:t>Понимает значение слова «толерантность», демонстрирует толерантное отношение по отношению к лицам с ограниченными возможностями здоровья</w:t>
            </w:r>
          </w:p>
        </w:tc>
      </w:tr>
    </w:tbl>
    <w:p w:rsidR="00490A22" w:rsidRPr="009119A1" w:rsidRDefault="00490A22" w:rsidP="00402D75">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lastRenderedPageBreak/>
        <w:t>1.3. Результаты обучения по дисциплине (модулю)</w:t>
      </w:r>
    </w:p>
    <w:p w:rsidR="00490A22" w:rsidRPr="009119A1" w:rsidRDefault="00490A22" w:rsidP="00402D75">
      <w:pPr>
        <w:spacing w:after="0" w:line="240" w:lineRule="auto"/>
        <w:jc w:val="both"/>
        <w:rPr>
          <w:rFonts w:ascii="Times New Roman" w:hAnsi="Times New Roman" w:cs="Times New Roman"/>
          <w:sz w:val="24"/>
          <w:szCs w:val="28"/>
        </w:rPr>
      </w:pPr>
      <w:r w:rsidRPr="009119A1">
        <w:rPr>
          <w:rFonts w:ascii="Times New Roman" w:hAnsi="Times New Roman" w:cs="Times New Roman"/>
          <w:b/>
          <w:sz w:val="24"/>
          <w:szCs w:val="28"/>
        </w:rPr>
        <w:t>Цель изучения дисциплины (модуля)</w:t>
      </w:r>
      <w:r w:rsidRPr="009119A1">
        <w:rPr>
          <w:rFonts w:ascii="Times New Roman" w:hAnsi="Times New Roman" w:cs="Times New Roman"/>
          <w:sz w:val="24"/>
          <w:szCs w:val="28"/>
        </w:rPr>
        <w:t xml:space="preserve"> – </w:t>
      </w:r>
      <w:r w:rsidR="00C933DB" w:rsidRPr="00C933DB">
        <w:rPr>
          <w:rFonts w:ascii="Times New Roman" w:hAnsi="Times New Roman" w:cs="Times New Roman"/>
          <w:sz w:val="24"/>
          <w:szCs w:val="28"/>
        </w:rPr>
        <w:t>развитие коммуникативной компетентности, способствующей установлению эффективных деловых связей в профессиональной деятельности.</w:t>
      </w:r>
    </w:p>
    <w:p w:rsidR="00490A22" w:rsidRPr="009119A1" w:rsidRDefault="00490A22" w:rsidP="00402D75">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В результате изучения дисциплины (модуля) обучающийся должен</w:t>
      </w:r>
    </w:p>
    <w:p w:rsidR="00C933DB" w:rsidRPr="00C933DB" w:rsidRDefault="00C933DB" w:rsidP="00C933DB">
      <w:pPr>
        <w:spacing w:after="0" w:line="240" w:lineRule="auto"/>
        <w:jc w:val="both"/>
        <w:rPr>
          <w:rFonts w:ascii="Times New Roman" w:hAnsi="Times New Roman" w:cs="Times New Roman"/>
          <w:b/>
          <w:sz w:val="24"/>
          <w:szCs w:val="28"/>
        </w:rPr>
      </w:pPr>
      <w:r w:rsidRPr="00C933DB">
        <w:rPr>
          <w:rFonts w:ascii="Times New Roman" w:hAnsi="Times New Roman" w:cs="Times New Roman"/>
          <w:b/>
          <w:sz w:val="24"/>
          <w:szCs w:val="28"/>
        </w:rPr>
        <w:t>знать:</w:t>
      </w:r>
    </w:p>
    <w:p w:rsidR="00C933DB" w:rsidRPr="00C933DB" w:rsidRDefault="00C933DB" w:rsidP="00C933DB">
      <w:pPr>
        <w:numPr>
          <w:ilvl w:val="0"/>
          <w:numId w:val="8"/>
        </w:numPr>
        <w:spacing w:after="0" w:line="240" w:lineRule="auto"/>
        <w:jc w:val="both"/>
        <w:rPr>
          <w:rFonts w:ascii="Times New Roman" w:hAnsi="Times New Roman" w:cs="Times New Roman"/>
          <w:sz w:val="24"/>
          <w:szCs w:val="28"/>
        </w:rPr>
      </w:pPr>
      <w:r w:rsidRPr="00C933DB">
        <w:rPr>
          <w:rFonts w:ascii="Times New Roman" w:hAnsi="Times New Roman" w:cs="Times New Roman"/>
          <w:bCs/>
          <w:sz w:val="24"/>
          <w:szCs w:val="28"/>
        </w:rPr>
        <w:t>способы грамотного построения коммуникации, исходя из целей и ситуации;</w:t>
      </w:r>
    </w:p>
    <w:p w:rsidR="00C933DB" w:rsidRPr="00C933DB" w:rsidRDefault="00C933DB" w:rsidP="00C933DB">
      <w:pPr>
        <w:numPr>
          <w:ilvl w:val="0"/>
          <w:numId w:val="8"/>
        </w:numPr>
        <w:spacing w:after="0" w:line="240" w:lineRule="auto"/>
        <w:jc w:val="both"/>
        <w:rPr>
          <w:rFonts w:ascii="Times New Roman" w:hAnsi="Times New Roman" w:cs="Times New Roman"/>
          <w:sz w:val="24"/>
          <w:szCs w:val="28"/>
        </w:rPr>
      </w:pPr>
      <w:r w:rsidRPr="00C933DB">
        <w:rPr>
          <w:rFonts w:ascii="Times New Roman" w:hAnsi="Times New Roman" w:cs="Times New Roman"/>
          <w:bCs/>
          <w:sz w:val="24"/>
          <w:szCs w:val="28"/>
        </w:rPr>
        <w:t>способы нахождения и использования необходимой для взаимодействия с другими людьми информации о культурных особенностях и традициях различных социальных групп;</w:t>
      </w:r>
    </w:p>
    <w:p w:rsidR="00C933DB" w:rsidRPr="00C933DB" w:rsidRDefault="00C933DB" w:rsidP="00C933DB">
      <w:pPr>
        <w:numPr>
          <w:ilvl w:val="0"/>
          <w:numId w:val="8"/>
        </w:numPr>
        <w:spacing w:after="0" w:line="240" w:lineRule="auto"/>
        <w:jc w:val="both"/>
        <w:rPr>
          <w:rFonts w:ascii="Times New Roman" w:hAnsi="Times New Roman" w:cs="Times New Roman"/>
          <w:sz w:val="24"/>
          <w:szCs w:val="28"/>
        </w:rPr>
      </w:pPr>
      <w:r w:rsidRPr="00C933DB">
        <w:rPr>
          <w:rFonts w:ascii="Times New Roman" w:hAnsi="Times New Roman" w:cs="Times New Roman"/>
          <w:bCs/>
          <w:sz w:val="24"/>
          <w:szCs w:val="28"/>
        </w:rPr>
        <w:t>способы предупреждения конфликтов в процессе социального взаимодействия;</w:t>
      </w:r>
    </w:p>
    <w:p w:rsidR="00C933DB" w:rsidRPr="00C933DB" w:rsidRDefault="00C933DB" w:rsidP="00C933DB">
      <w:pPr>
        <w:spacing w:after="0" w:line="240" w:lineRule="auto"/>
        <w:jc w:val="both"/>
        <w:rPr>
          <w:rFonts w:ascii="Times New Roman" w:hAnsi="Times New Roman" w:cs="Times New Roman"/>
          <w:b/>
          <w:sz w:val="24"/>
          <w:szCs w:val="28"/>
        </w:rPr>
      </w:pPr>
      <w:r w:rsidRPr="00C933DB">
        <w:rPr>
          <w:rFonts w:ascii="Times New Roman" w:hAnsi="Times New Roman" w:cs="Times New Roman"/>
          <w:b/>
          <w:sz w:val="24"/>
          <w:szCs w:val="28"/>
        </w:rPr>
        <w:t>уметь:</w:t>
      </w:r>
    </w:p>
    <w:p w:rsidR="00C933DB" w:rsidRPr="00C933DB" w:rsidRDefault="00C933DB" w:rsidP="00C933DB">
      <w:pPr>
        <w:numPr>
          <w:ilvl w:val="0"/>
          <w:numId w:val="8"/>
        </w:numPr>
        <w:spacing w:after="0" w:line="240" w:lineRule="auto"/>
        <w:jc w:val="both"/>
        <w:rPr>
          <w:rFonts w:ascii="Times New Roman" w:hAnsi="Times New Roman" w:cs="Times New Roman"/>
          <w:sz w:val="24"/>
          <w:szCs w:val="28"/>
        </w:rPr>
      </w:pPr>
      <w:r w:rsidRPr="00C933DB">
        <w:rPr>
          <w:rFonts w:ascii="Times New Roman" w:hAnsi="Times New Roman" w:cs="Times New Roman"/>
          <w:bCs/>
          <w:sz w:val="24"/>
          <w:szCs w:val="28"/>
        </w:rPr>
        <w:t>понимая значение слова "толерантность", демонстрировать толерантное отношение по отношению к лицам с ограниченными возможностями здоровья;</w:t>
      </w:r>
    </w:p>
    <w:p w:rsidR="00C933DB" w:rsidRPr="00C933DB" w:rsidRDefault="00C933DB" w:rsidP="00C933DB">
      <w:pPr>
        <w:numPr>
          <w:ilvl w:val="0"/>
          <w:numId w:val="8"/>
        </w:numPr>
        <w:spacing w:after="0" w:line="240" w:lineRule="auto"/>
        <w:jc w:val="both"/>
        <w:rPr>
          <w:rFonts w:ascii="Times New Roman" w:hAnsi="Times New Roman" w:cs="Times New Roman"/>
          <w:sz w:val="24"/>
          <w:szCs w:val="28"/>
        </w:rPr>
      </w:pPr>
      <w:r w:rsidRPr="00C933DB">
        <w:rPr>
          <w:rFonts w:ascii="Times New Roman" w:hAnsi="Times New Roman" w:cs="Times New Roman"/>
          <w:bCs/>
          <w:sz w:val="24"/>
          <w:szCs w:val="28"/>
        </w:rPr>
        <w:t>использует коммуникативно приемлемые стиль общения, вербальные и невербальные средства взаимодействия с партнёрами;</w:t>
      </w:r>
    </w:p>
    <w:p w:rsidR="00C933DB" w:rsidRPr="00C933DB" w:rsidRDefault="00C933DB" w:rsidP="00C933DB">
      <w:pPr>
        <w:numPr>
          <w:ilvl w:val="0"/>
          <w:numId w:val="8"/>
        </w:numPr>
        <w:spacing w:after="0" w:line="240" w:lineRule="auto"/>
        <w:jc w:val="both"/>
        <w:rPr>
          <w:rFonts w:ascii="Times New Roman" w:hAnsi="Times New Roman" w:cs="Times New Roman"/>
          <w:sz w:val="24"/>
          <w:szCs w:val="28"/>
        </w:rPr>
      </w:pPr>
      <w:r w:rsidRPr="00C933DB">
        <w:rPr>
          <w:rFonts w:ascii="Times New Roman" w:hAnsi="Times New Roman" w:cs="Times New Roman"/>
          <w:bCs/>
          <w:sz w:val="24"/>
          <w:szCs w:val="28"/>
        </w:rPr>
        <w:t>использует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иностранном(-ых) языках;</w:t>
      </w:r>
    </w:p>
    <w:p w:rsidR="00C933DB" w:rsidRPr="00C933DB" w:rsidRDefault="00C933DB" w:rsidP="00C933DB">
      <w:pPr>
        <w:numPr>
          <w:ilvl w:val="0"/>
          <w:numId w:val="8"/>
        </w:numPr>
        <w:spacing w:after="0" w:line="240" w:lineRule="auto"/>
        <w:jc w:val="both"/>
        <w:rPr>
          <w:rFonts w:ascii="Times New Roman" w:hAnsi="Times New Roman" w:cs="Times New Roman"/>
          <w:sz w:val="24"/>
          <w:szCs w:val="28"/>
        </w:rPr>
      </w:pPr>
      <w:r w:rsidRPr="00C933DB">
        <w:rPr>
          <w:rFonts w:ascii="Times New Roman" w:hAnsi="Times New Roman" w:cs="Times New Roman"/>
          <w:bCs/>
          <w:sz w:val="24"/>
          <w:szCs w:val="28"/>
        </w:rPr>
        <w:t>свободно воспринимает, анализирует и критически оценивает устную и письменную деловую информацию на русском и иностранном(-ых) языке(-ах);</w:t>
      </w:r>
    </w:p>
    <w:p w:rsidR="00C933DB" w:rsidRPr="00C933DB" w:rsidRDefault="00C933DB" w:rsidP="00C933DB">
      <w:pPr>
        <w:numPr>
          <w:ilvl w:val="0"/>
          <w:numId w:val="8"/>
        </w:numPr>
        <w:spacing w:after="0" w:line="240" w:lineRule="auto"/>
        <w:jc w:val="both"/>
        <w:rPr>
          <w:rFonts w:ascii="Times New Roman" w:hAnsi="Times New Roman" w:cs="Times New Roman"/>
          <w:sz w:val="24"/>
          <w:szCs w:val="28"/>
        </w:rPr>
      </w:pPr>
      <w:r w:rsidRPr="00C933DB">
        <w:rPr>
          <w:rFonts w:ascii="Times New Roman" w:hAnsi="Times New Roman" w:cs="Times New Roman"/>
          <w:bCs/>
          <w:sz w:val="24"/>
          <w:szCs w:val="28"/>
        </w:rPr>
        <w:t>анализирует решения в соответствии с поставленной целью;</w:t>
      </w:r>
    </w:p>
    <w:p w:rsidR="00C933DB" w:rsidRPr="00C933DB" w:rsidRDefault="00C933DB" w:rsidP="00C933DB">
      <w:pPr>
        <w:spacing w:after="0" w:line="240" w:lineRule="auto"/>
        <w:jc w:val="both"/>
        <w:rPr>
          <w:rFonts w:ascii="Times New Roman" w:hAnsi="Times New Roman" w:cs="Times New Roman"/>
          <w:b/>
          <w:sz w:val="24"/>
          <w:szCs w:val="28"/>
        </w:rPr>
      </w:pPr>
      <w:r w:rsidRPr="00C933DB">
        <w:rPr>
          <w:rFonts w:ascii="Times New Roman" w:hAnsi="Times New Roman" w:cs="Times New Roman"/>
          <w:b/>
          <w:sz w:val="24"/>
          <w:szCs w:val="28"/>
        </w:rPr>
        <w:t>владеть:</w:t>
      </w:r>
    </w:p>
    <w:p w:rsidR="00C933DB" w:rsidRPr="00C933DB" w:rsidRDefault="00C933DB" w:rsidP="00C933DB">
      <w:pPr>
        <w:numPr>
          <w:ilvl w:val="0"/>
          <w:numId w:val="8"/>
        </w:numPr>
        <w:spacing w:after="0" w:line="240" w:lineRule="auto"/>
        <w:jc w:val="both"/>
        <w:rPr>
          <w:rFonts w:ascii="Times New Roman" w:hAnsi="Times New Roman" w:cs="Times New Roman"/>
          <w:sz w:val="24"/>
          <w:szCs w:val="28"/>
        </w:rPr>
      </w:pPr>
      <w:r w:rsidRPr="00C933DB">
        <w:rPr>
          <w:rFonts w:ascii="Times New Roman" w:hAnsi="Times New Roman" w:cs="Times New Roman"/>
          <w:bCs/>
          <w:sz w:val="24"/>
          <w:szCs w:val="28"/>
        </w:rPr>
        <w:t>техниками установления межличностных и профессиональных контактов, развития профессионального общения, в том числе в интернациональных командах;</w:t>
      </w:r>
    </w:p>
    <w:p w:rsidR="00490A22" w:rsidRPr="00C933DB" w:rsidRDefault="00C933DB" w:rsidP="009B0B13">
      <w:pPr>
        <w:numPr>
          <w:ilvl w:val="0"/>
          <w:numId w:val="8"/>
        </w:numPr>
        <w:spacing w:after="0" w:line="240" w:lineRule="auto"/>
        <w:jc w:val="both"/>
        <w:rPr>
          <w:rFonts w:ascii="Times New Roman" w:hAnsi="Times New Roman" w:cs="Times New Roman"/>
          <w:sz w:val="24"/>
          <w:szCs w:val="28"/>
        </w:rPr>
      </w:pPr>
      <w:r w:rsidRPr="00C933DB">
        <w:rPr>
          <w:rFonts w:ascii="Times New Roman" w:hAnsi="Times New Roman" w:cs="Times New Roman"/>
          <w:bCs/>
          <w:sz w:val="24"/>
          <w:szCs w:val="28"/>
        </w:rPr>
        <w:t>методами свободного построения диалога в социальной и профессиональной сфере с лицом с ОВЗ.</w:t>
      </w:r>
    </w:p>
    <w:p w:rsidR="00490A22" w:rsidRPr="009119A1" w:rsidRDefault="00490A22" w:rsidP="000626A8">
      <w:pPr>
        <w:spacing w:after="0" w:line="240" w:lineRule="auto"/>
        <w:jc w:val="both"/>
        <w:outlineLvl w:val="0"/>
        <w:rPr>
          <w:rFonts w:ascii="Times New Roman" w:hAnsi="Times New Roman" w:cs="Times New Roman"/>
          <w:b/>
          <w:sz w:val="24"/>
          <w:szCs w:val="28"/>
        </w:rPr>
      </w:pPr>
      <w:r w:rsidRPr="009119A1">
        <w:rPr>
          <w:rFonts w:ascii="Times New Roman" w:hAnsi="Times New Roman" w:cs="Times New Roman"/>
          <w:b/>
          <w:sz w:val="24"/>
          <w:szCs w:val="28"/>
        </w:rPr>
        <w:t>2. Объем, структура и содержание дисциплины (модуля)</w:t>
      </w:r>
    </w:p>
    <w:p w:rsidR="00490A22" w:rsidRPr="009119A1" w:rsidRDefault="00490A22" w:rsidP="000626A8">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2.1. Объем дисциплины (модуля)</w:t>
      </w:r>
    </w:p>
    <w:tbl>
      <w:tblPr>
        <w:tblStyle w:val="21"/>
        <w:tblW w:w="5000" w:type="pct"/>
        <w:tblLook w:val="04A0" w:firstRow="1" w:lastRow="0" w:firstColumn="1" w:lastColumn="0" w:noHBand="0" w:noVBand="1"/>
      </w:tblPr>
      <w:tblGrid>
        <w:gridCol w:w="6227"/>
        <w:gridCol w:w="1559"/>
        <w:gridCol w:w="1559"/>
      </w:tblGrid>
      <w:tr w:rsidR="00E4009A" w:rsidRPr="00533CFE" w:rsidTr="002228EC">
        <w:tc>
          <w:tcPr>
            <w:tcW w:w="3332" w:type="pct"/>
            <w:vMerge w:val="restart"/>
          </w:tcPr>
          <w:p w:rsidR="00E4009A" w:rsidRPr="00533CFE" w:rsidRDefault="00E4009A" w:rsidP="002228EC">
            <w:pPr>
              <w:widowControl w:val="0"/>
              <w:autoSpaceDE w:val="0"/>
              <w:autoSpaceDN w:val="0"/>
              <w:adjustRightInd w:val="0"/>
              <w:jc w:val="center"/>
              <w:rPr>
                <w:b/>
                <w:i/>
              </w:rPr>
            </w:pPr>
            <w:r w:rsidRPr="00533CFE">
              <w:rPr>
                <w:b/>
                <w:i/>
              </w:rPr>
              <w:t>Виды учебной работы</w:t>
            </w:r>
          </w:p>
        </w:tc>
        <w:tc>
          <w:tcPr>
            <w:tcW w:w="1668" w:type="pct"/>
            <w:gridSpan w:val="2"/>
          </w:tcPr>
          <w:p w:rsidR="00E4009A" w:rsidRPr="00533CFE" w:rsidRDefault="00E4009A" w:rsidP="002228EC">
            <w:pPr>
              <w:widowControl w:val="0"/>
              <w:autoSpaceDE w:val="0"/>
              <w:autoSpaceDN w:val="0"/>
              <w:adjustRightInd w:val="0"/>
              <w:jc w:val="center"/>
              <w:rPr>
                <w:b/>
                <w:i/>
              </w:rPr>
            </w:pPr>
            <w:r w:rsidRPr="00533CFE">
              <w:rPr>
                <w:b/>
                <w:i/>
              </w:rPr>
              <w:t>Формы обучения</w:t>
            </w:r>
          </w:p>
        </w:tc>
      </w:tr>
      <w:tr w:rsidR="00E4009A" w:rsidRPr="00533CFE" w:rsidTr="002228EC">
        <w:tc>
          <w:tcPr>
            <w:tcW w:w="3332" w:type="pct"/>
            <w:vMerge/>
          </w:tcPr>
          <w:p w:rsidR="00E4009A" w:rsidRPr="00533CFE" w:rsidRDefault="00E4009A" w:rsidP="002228EC">
            <w:pPr>
              <w:widowControl w:val="0"/>
              <w:autoSpaceDE w:val="0"/>
              <w:autoSpaceDN w:val="0"/>
              <w:adjustRightInd w:val="0"/>
              <w:jc w:val="center"/>
              <w:rPr>
                <w:b/>
                <w:i/>
              </w:rPr>
            </w:pPr>
          </w:p>
        </w:tc>
        <w:tc>
          <w:tcPr>
            <w:tcW w:w="834" w:type="pct"/>
          </w:tcPr>
          <w:p w:rsidR="00E4009A" w:rsidRPr="00533CFE" w:rsidRDefault="00E4009A" w:rsidP="002228EC">
            <w:pPr>
              <w:widowControl w:val="0"/>
              <w:autoSpaceDE w:val="0"/>
              <w:autoSpaceDN w:val="0"/>
              <w:adjustRightInd w:val="0"/>
              <w:jc w:val="center"/>
              <w:rPr>
                <w:b/>
                <w:i/>
              </w:rPr>
            </w:pPr>
            <w:r w:rsidRPr="00533CFE">
              <w:rPr>
                <w:b/>
                <w:i/>
              </w:rPr>
              <w:t>Очная</w:t>
            </w:r>
          </w:p>
        </w:tc>
        <w:tc>
          <w:tcPr>
            <w:tcW w:w="834" w:type="pct"/>
          </w:tcPr>
          <w:p w:rsidR="00E4009A" w:rsidRPr="00533CFE" w:rsidRDefault="00E4009A" w:rsidP="002228EC">
            <w:pPr>
              <w:widowControl w:val="0"/>
              <w:autoSpaceDE w:val="0"/>
              <w:autoSpaceDN w:val="0"/>
              <w:adjustRightInd w:val="0"/>
              <w:jc w:val="center"/>
              <w:rPr>
                <w:b/>
                <w:i/>
              </w:rPr>
            </w:pPr>
            <w:r w:rsidRPr="00533CFE">
              <w:rPr>
                <w:b/>
                <w:i/>
              </w:rPr>
              <w:t>Очно-заочная</w:t>
            </w:r>
          </w:p>
        </w:tc>
      </w:tr>
      <w:tr w:rsidR="00E4009A" w:rsidRPr="00533CFE" w:rsidTr="002228EC">
        <w:tc>
          <w:tcPr>
            <w:tcW w:w="3332" w:type="pct"/>
          </w:tcPr>
          <w:p w:rsidR="00E4009A" w:rsidRPr="00533CFE" w:rsidRDefault="00E4009A" w:rsidP="002228EC">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rsidR="00E4009A" w:rsidRPr="00533CFE" w:rsidRDefault="00E4009A" w:rsidP="002228EC">
            <w:pPr>
              <w:widowControl w:val="0"/>
              <w:autoSpaceDE w:val="0"/>
              <w:autoSpaceDN w:val="0"/>
              <w:adjustRightInd w:val="0"/>
              <w:jc w:val="center"/>
            </w:pPr>
            <w:r w:rsidRPr="00953C56">
              <w:rPr>
                <w:noProof/>
              </w:rPr>
              <w:t>3</w:t>
            </w:r>
            <w:r w:rsidRPr="00533CFE">
              <w:t>/</w:t>
            </w:r>
            <w:r w:rsidRPr="00953C56">
              <w:rPr>
                <w:noProof/>
              </w:rPr>
              <w:t>108</w:t>
            </w:r>
          </w:p>
        </w:tc>
      </w:tr>
      <w:tr w:rsidR="00E4009A" w:rsidRPr="00533CFE" w:rsidTr="002228EC">
        <w:tc>
          <w:tcPr>
            <w:tcW w:w="3332" w:type="pct"/>
          </w:tcPr>
          <w:p w:rsidR="00E4009A" w:rsidRPr="00533CFE" w:rsidRDefault="00E4009A" w:rsidP="002228EC">
            <w:pPr>
              <w:widowControl w:val="0"/>
              <w:autoSpaceDE w:val="0"/>
              <w:autoSpaceDN w:val="0"/>
              <w:adjustRightInd w:val="0"/>
              <w:jc w:val="both"/>
            </w:pPr>
            <w:r w:rsidRPr="00533CFE">
              <w:rPr>
                <w:b/>
              </w:rPr>
              <w:t>Контактная работа</w:t>
            </w:r>
            <w:r w:rsidRPr="00533CFE">
              <w:rPr>
                <w:b/>
                <w:bCs/>
              </w:rPr>
              <w:t>:</w:t>
            </w:r>
          </w:p>
        </w:tc>
        <w:tc>
          <w:tcPr>
            <w:tcW w:w="834" w:type="pct"/>
          </w:tcPr>
          <w:p w:rsidR="00E4009A" w:rsidRPr="00533CFE" w:rsidRDefault="00E4009A" w:rsidP="002228EC">
            <w:pPr>
              <w:widowControl w:val="0"/>
              <w:autoSpaceDE w:val="0"/>
              <w:autoSpaceDN w:val="0"/>
              <w:adjustRightInd w:val="0"/>
              <w:jc w:val="center"/>
            </w:pPr>
            <w:r w:rsidRPr="00953C56">
              <w:rPr>
                <w:noProof/>
              </w:rPr>
              <w:t>32</w:t>
            </w:r>
          </w:p>
        </w:tc>
        <w:tc>
          <w:tcPr>
            <w:tcW w:w="834" w:type="pct"/>
          </w:tcPr>
          <w:p w:rsidR="00E4009A" w:rsidRPr="00533CFE" w:rsidRDefault="00E4009A" w:rsidP="002228EC">
            <w:pPr>
              <w:widowControl w:val="0"/>
              <w:autoSpaceDE w:val="0"/>
              <w:autoSpaceDN w:val="0"/>
              <w:adjustRightInd w:val="0"/>
              <w:jc w:val="center"/>
            </w:pPr>
            <w:r w:rsidRPr="00953C56">
              <w:rPr>
                <w:noProof/>
              </w:rPr>
              <w:t>28</w:t>
            </w:r>
          </w:p>
        </w:tc>
      </w:tr>
      <w:tr w:rsidR="00E4009A" w:rsidRPr="00533CFE" w:rsidTr="002228EC">
        <w:tc>
          <w:tcPr>
            <w:tcW w:w="3332" w:type="pct"/>
          </w:tcPr>
          <w:p w:rsidR="00E4009A" w:rsidRPr="00533CFE" w:rsidRDefault="00E4009A" w:rsidP="002228EC">
            <w:pPr>
              <w:widowControl w:val="0"/>
              <w:autoSpaceDE w:val="0"/>
              <w:autoSpaceDN w:val="0"/>
              <w:adjustRightInd w:val="0"/>
              <w:ind w:left="284"/>
              <w:jc w:val="both"/>
            </w:pPr>
            <w:r w:rsidRPr="00533CFE">
              <w:t>Занятия лекционного типа</w:t>
            </w:r>
          </w:p>
        </w:tc>
        <w:tc>
          <w:tcPr>
            <w:tcW w:w="834" w:type="pct"/>
          </w:tcPr>
          <w:p w:rsidR="00E4009A" w:rsidRPr="00533CFE" w:rsidRDefault="00E4009A" w:rsidP="002228EC">
            <w:pPr>
              <w:widowControl w:val="0"/>
              <w:autoSpaceDE w:val="0"/>
              <w:autoSpaceDN w:val="0"/>
              <w:adjustRightInd w:val="0"/>
              <w:jc w:val="center"/>
            </w:pPr>
            <w:r w:rsidRPr="00953C56">
              <w:rPr>
                <w:noProof/>
              </w:rPr>
              <w:t>16</w:t>
            </w:r>
          </w:p>
        </w:tc>
        <w:tc>
          <w:tcPr>
            <w:tcW w:w="834" w:type="pct"/>
          </w:tcPr>
          <w:p w:rsidR="00E4009A" w:rsidRPr="00533CFE" w:rsidRDefault="00E4009A" w:rsidP="002228EC">
            <w:pPr>
              <w:widowControl w:val="0"/>
              <w:autoSpaceDE w:val="0"/>
              <w:autoSpaceDN w:val="0"/>
              <w:adjustRightInd w:val="0"/>
              <w:jc w:val="center"/>
            </w:pPr>
            <w:r w:rsidRPr="00953C56">
              <w:rPr>
                <w:noProof/>
              </w:rPr>
              <w:t>14</w:t>
            </w:r>
          </w:p>
        </w:tc>
      </w:tr>
      <w:tr w:rsidR="00E4009A" w:rsidRPr="00533CFE" w:rsidTr="002228EC">
        <w:tc>
          <w:tcPr>
            <w:tcW w:w="3332" w:type="pct"/>
          </w:tcPr>
          <w:p w:rsidR="00E4009A" w:rsidRPr="00533CFE" w:rsidRDefault="00E4009A" w:rsidP="002228EC">
            <w:pPr>
              <w:widowControl w:val="0"/>
              <w:autoSpaceDE w:val="0"/>
              <w:autoSpaceDN w:val="0"/>
              <w:adjustRightInd w:val="0"/>
              <w:ind w:left="284"/>
              <w:jc w:val="both"/>
            </w:pPr>
            <w:r w:rsidRPr="00533CFE">
              <w:t>Занятия семинарского типа</w:t>
            </w:r>
          </w:p>
        </w:tc>
        <w:tc>
          <w:tcPr>
            <w:tcW w:w="834" w:type="pct"/>
          </w:tcPr>
          <w:p w:rsidR="00E4009A" w:rsidRPr="00533CFE" w:rsidRDefault="00E4009A" w:rsidP="002228EC">
            <w:pPr>
              <w:widowControl w:val="0"/>
              <w:autoSpaceDE w:val="0"/>
              <w:autoSpaceDN w:val="0"/>
              <w:adjustRightInd w:val="0"/>
              <w:jc w:val="center"/>
            </w:pPr>
            <w:r w:rsidRPr="00953C56">
              <w:rPr>
                <w:noProof/>
              </w:rPr>
              <w:t>16</w:t>
            </w:r>
          </w:p>
        </w:tc>
        <w:tc>
          <w:tcPr>
            <w:tcW w:w="834" w:type="pct"/>
          </w:tcPr>
          <w:p w:rsidR="00E4009A" w:rsidRPr="00533CFE" w:rsidRDefault="00E4009A" w:rsidP="002228EC">
            <w:pPr>
              <w:widowControl w:val="0"/>
              <w:autoSpaceDE w:val="0"/>
              <w:autoSpaceDN w:val="0"/>
              <w:adjustRightInd w:val="0"/>
              <w:jc w:val="center"/>
            </w:pPr>
            <w:r w:rsidRPr="00953C56">
              <w:rPr>
                <w:noProof/>
              </w:rPr>
              <w:t>14</w:t>
            </w:r>
          </w:p>
        </w:tc>
      </w:tr>
      <w:tr w:rsidR="00E4009A" w:rsidRPr="00533CFE" w:rsidTr="002228EC">
        <w:tc>
          <w:tcPr>
            <w:tcW w:w="3332" w:type="pct"/>
          </w:tcPr>
          <w:p w:rsidR="00E4009A" w:rsidRPr="00533CFE" w:rsidRDefault="00E4009A" w:rsidP="002228EC">
            <w:pPr>
              <w:widowControl w:val="0"/>
              <w:autoSpaceDE w:val="0"/>
              <w:autoSpaceDN w:val="0"/>
              <w:adjustRightInd w:val="0"/>
              <w:jc w:val="both"/>
              <w:rPr>
                <w:b/>
              </w:rPr>
            </w:pPr>
            <w:r>
              <w:rPr>
                <w:b/>
              </w:rPr>
              <w:t>Консультации</w:t>
            </w:r>
          </w:p>
        </w:tc>
        <w:tc>
          <w:tcPr>
            <w:tcW w:w="834" w:type="pct"/>
          </w:tcPr>
          <w:p w:rsidR="00E4009A" w:rsidRPr="00533CFE" w:rsidRDefault="00E4009A" w:rsidP="002228EC">
            <w:pPr>
              <w:widowControl w:val="0"/>
              <w:autoSpaceDE w:val="0"/>
              <w:autoSpaceDN w:val="0"/>
              <w:adjustRightInd w:val="0"/>
              <w:jc w:val="center"/>
            </w:pPr>
            <w:r>
              <w:t>0</w:t>
            </w:r>
          </w:p>
        </w:tc>
        <w:tc>
          <w:tcPr>
            <w:tcW w:w="834" w:type="pct"/>
          </w:tcPr>
          <w:p w:rsidR="00E4009A" w:rsidRPr="00533CFE" w:rsidRDefault="00E4009A" w:rsidP="002228EC">
            <w:pPr>
              <w:widowControl w:val="0"/>
              <w:autoSpaceDE w:val="0"/>
              <w:autoSpaceDN w:val="0"/>
              <w:adjustRightInd w:val="0"/>
              <w:jc w:val="center"/>
            </w:pPr>
            <w:r>
              <w:t>0</w:t>
            </w:r>
          </w:p>
        </w:tc>
      </w:tr>
      <w:tr w:rsidR="00E4009A" w:rsidRPr="00533CFE" w:rsidTr="002228EC">
        <w:tc>
          <w:tcPr>
            <w:tcW w:w="3332" w:type="pct"/>
          </w:tcPr>
          <w:p w:rsidR="00E4009A" w:rsidRPr="00533CFE" w:rsidRDefault="00E4009A" w:rsidP="002228EC">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зачет</w:t>
            </w:r>
          </w:p>
        </w:tc>
        <w:tc>
          <w:tcPr>
            <w:tcW w:w="834" w:type="pct"/>
          </w:tcPr>
          <w:p w:rsidR="00E4009A" w:rsidRPr="00533CFE" w:rsidRDefault="00E4009A" w:rsidP="002228EC">
            <w:pPr>
              <w:widowControl w:val="0"/>
              <w:autoSpaceDE w:val="0"/>
              <w:autoSpaceDN w:val="0"/>
              <w:adjustRightInd w:val="0"/>
              <w:jc w:val="center"/>
            </w:pPr>
            <w:r w:rsidRPr="00953C56">
              <w:rPr>
                <w:noProof/>
              </w:rPr>
              <w:t>0</w:t>
            </w:r>
          </w:p>
        </w:tc>
        <w:tc>
          <w:tcPr>
            <w:tcW w:w="834" w:type="pct"/>
          </w:tcPr>
          <w:p w:rsidR="00E4009A" w:rsidRPr="00533CFE" w:rsidRDefault="00E4009A" w:rsidP="002228EC">
            <w:pPr>
              <w:widowControl w:val="0"/>
              <w:autoSpaceDE w:val="0"/>
              <w:autoSpaceDN w:val="0"/>
              <w:adjustRightInd w:val="0"/>
              <w:jc w:val="center"/>
            </w:pPr>
            <w:r w:rsidRPr="00953C56">
              <w:rPr>
                <w:noProof/>
              </w:rPr>
              <w:t>0</w:t>
            </w:r>
          </w:p>
        </w:tc>
      </w:tr>
      <w:tr w:rsidR="00E4009A" w:rsidRPr="00533CFE" w:rsidTr="002228EC">
        <w:tc>
          <w:tcPr>
            <w:tcW w:w="3332" w:type="pct"/>
          </w:tcPr>
          <w:p w:rsidR="00E4009A" w:rsidRPr="00533CFE" w:rsidRDefault="00E4009A" w:rsidP="002228EC">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rsidR="00E4009A" w:rsidRPr="00533CFE" w:rsidRDefault="00E4009A" w:rsidP="002228EC">
            <w:pPr>
              <w:widowControl w:val="0"/>
              <w:autoSpaceDE w:val="0"/>
              <w:autoSpaceDN w:val="0"/>
              <w:adjustRightInd w:val="0"/>
              <w:jc w:val="center"/>
            </w:pPr>
            <w:r w:rsidRPr="00953C56">
              <w:rPr>
                <w:noProof/>
              </w:rPr>
              <w:t>76</w:t>
            </w:r>
          </w:p>
        </w:tc>
        <w:tc>
          <w:tcPr>
            <w:tcW w:w="834" w:type="pct"/>
          </w:tcPr>
          <w:p w:rsidR="00E4009A" w:rsidRPr="00533CFE" w:rsidRDefault="00E4009A" w:rsidP="002228EC">
            <w:pPr>
              <w:widowControl w:val="0"/>
              <w:autoSpaceDE w:val="0"/>
              <w:autoSpaceDN w:val="0"/>
              <w:adjustRightInd w:val="0"/>
              <w:jc w:val="center"/>
            </w:pPr>
            <w:r w:rsidRPr="00953C56">
              <w:rPr>
                <w:noProof/>
              </w:rPr>
              <w:t>80</w:t>
            </w:r>
          </w:p>
        </w:tc>
      </w:tr>
    </w:tbl>
    <w:p w:rsidR="00490A22" w:rsidRPr="009119A1" w:rsidRDefault="00490A22"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i/>
          <w:sz w:val="24"/>
          <w:szCs w:val="24"/>
          <w:lang w:eastAsia="ru-RU"/>
        </w:rPr>
        <w:t>Примечания:</w:t>
      </w:r>
      <w:r w:rsidRPr="009119A1">
        <w:rPr>
          <w:rFonts w:ascii="Times New Roman" w:eastAsia="Times New Roman" w:hAnsi="Times New Roman" w:cs="Times New Roman"/>
          <w:sz w:val="24"/>
          <w:szCs w:val="24"/>
          <w:lang w:eastAsia="ru-RU"/>
        </w:rPr>
        <w:t xml:space="preserve"> зачет, зачет с оценкой по очной форме обучения проводится в рамках занятий семинарского типа. В учебном плане часы не выделены.</w:t>
      </w:r>
    </w:p>
    <w:p w:rsidR="00490A22" w:rsidRPr="009119A1" w:rsidRDefault="00490A22" w:rsidP="000626A8">
      <w:pPr>
        <w:spacing w:after="0" w:line="240" w:lineRule="auto"/>
        <w:jc w:val="both"/>
        <w:outlineLvl w:val="1"/>
        <w:rPr>
          <w:rFonts w:ascii="Times New Roman" w:hAnsi="Times New Roman" w:cs="Times New Roman"/>
          <w:b/>
          <w:i/>
          <w:sz w:val="24"/>
          <w:szCs w:val="28"/>
        </w:rPr>
      </w:pPr>
      <w:r w:rsidRPr="009119A1">
        <w:rPr>
          <w:rFonts w:ascii="Times New Roman" w:hAnsi="Times New Roman" w:cs="Times New Roman"/>
          <w:b/>
          <w:sz w:val="24"/>
          <w:szCs w:val="28"/>
        </w:rPr>
        <w:t xml:space="preserve">2.2. Темы (разделы) дисциплины (модуля) </w:t>
      </w:r>
      <w:r w:rsidRPr="009119A1">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p>
    <w:p w:rsidR="00490A22" w:rsidRPr="009119A1" w:rsidRDefault="00490A22" w:rsidP="000626A8">
      <w:pPr>
        <w:spacing w:after="0" w:line="240" w:lineRule="auto"/>
        <w:jc w:val="both"/>
        <w:rPr>
          <w:rFonts w:ascii="Times New Roman" w:hAnsi="Times New Roman" w:cs="Times New Roman"/>
          <w:b/>
          <w:i/>
          <w:sz w:val="24"/>
          <w:szCs w:val="24"/>
        </w:rPr>
      </w:pPr>
      <w:r w:rsidRPr="009119A1">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3"/>
        <w:gridCol w:w="996"/>
        <w:gridCol w:w="998"/>
        <w:gridCol w:w="1002"/>
        <w:gridCol w:w="996"/>
        <w:gridCol w:w="996"/>
        <w:gridCol w:w="996"/>
        <w:gridCol w:w="735"/>
      </w:tblGrid>
      <w:tr w:rsidR="00490A22" w:rsidRPr="009119A1" w:rsidTr="000626A8">
        <w:trPr>
          <w:jc w:val="center"/>
        </w:trPr>
        <w:tc>
          <w:tcPr>
            <w:tcW w:w="301" w:type="pct"/>
            <w:vMerge w:val="restart"/>
            <w:vAlign w:val="center"/>
          </w:tcPr>
          <w:p w:rsidR="00490A22" w:rsidRPr="009119A1" w:rsidRDefault="00490A22"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 п/п</w:t>
            </w:r>
          </w:p>
        </w:tc>
        <w:tc>
          <w:tcPr>
            <w:tcW w:w="1104" w:type="pct"/>
            <w:vMerge w:val="restart"/>
            <w:vAlign w:val="center"/>
          </w:tcPr>
          <w:p w:rsidR="00490A22" w:rsidRPr="009119A1" w:rsidRDefault="00490A22" w:rsidP="000626A8">
            <w:pPr>
              <w:spacing w:after="0" w:line="240" w:lineRule="auto"/>
              <w:jc w:val="both"/>
              <w:rPr>
                <w:rFonts w:ascii="Times New Roman" w:hAnsi="Times New Roman" w:cs="Times New Roman"/>
                <w:b/>
                <w:sz w:val="20"/>
                <w:szCs w:val="20"/>
              </w:rPr>
            </w:pPr>
            <w:r w:rsidRPr="009119A1">
              <w:rPr>
                <w:rFonts w:ascii="Times New Roman" w:hAnsi="Times New Roman" w:cs="Times New Roman"/>
                <w:b/>
                <w:sz w:val="20"/>
                <w:szCs w:val="20"/>
              </w:rPr>
              <w:t>Наименование тем (разделов)</w:t>
            </w:r>
          </w:p>
        </w:tc>
        <w:tc>
          <w:tcPr>
            <w:tcW w:w="3595" w:type="pct"/>
            <w:gridSpan w:val="7"/>
          </w:tcPr>
          <w:p w:rsidR="00490A22" w:rsidRPr="009119A1" w:rsidRDefault="00490A22"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Виды учебной работы (в часах)</w:t>
            </w:r>
          </w:p>
        </w:tc>
      </w:tr>
      <w:tr w:rsidR="00490A22" w:rsidRPr="009119A1" w:rsidTr="000626A8">
        <w:trPr>
          <w:jc w:val="center"/>
        </w:trPr>
        <w:tc>
          <w:tcPr>
            <w:tcW w:w="301" w:type="pct"/>
            <w:vMerge/>
            <w:vAlign w:val="center"/>
          </w:tcPr>
          <w:p w:rsidR="00490A22" w:rsidRPr="009119A1" w:rsidRDefault="00490A22" w:rsidP="000626A8">
            <w:pPr>
              <w:spacing w:after="0" w:line="240" w:lineRule="auto"/>
              <w:jc w:val="both"/>
              <w:rPr>
                <w:rFonts w:ascii="Times New Roman" w:hAnsi="Times New Roman" w:cs="Times New Roman"/>
                <w:b/>
                <w:sz w:val="20"/>
                <w:szCs w:val="20"/>
              </w:rPr>
            </w:pPr>
          </w:p>
        </w:tc>
        <w:tc>
          <w:tcPr>
            <w:tcW w:w="1104" w:type="pct"/>
            <w:vMerge/>
            <w:vAlign w:val="center"/>
          </w:tcPr>
          <w:p w:rsidR="00490A22" w:rsidRPr="009119A1" w:rsidRDefault="00490A22" w:rsidP="000626A8">
            <w:pPr>
              <w:spacing w:after="0" w:line="240" w:lineRule="auto"/>
              <w:jc w:val="both"/>
              <w:rPr>
                <w:rFonts w:ascii="Times New Roman" w:hAnsi="Times New Roman" w:cs="Times New Roman"/>
                <w:b/>
                <w:sz w:val="20"/>
                <w:szCs w:val="20"/>
              </w:rPr>
            </w:pPr>
          </w:p>
        </w:tc>
        <w:tc>
          <w:tcPr>
            <w:tcW w:w="3202" w:type="pct"/>
            <w:gridSpan w:val="6"/>
          </w:tcPr>
          <w:p w:rsidR="00490A22" w:rsidRPr="009119A1" w:rsidRDefault="00490A22"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Контактная работа</w:t>
            </w:r>
          </w:p>
        </w:tc>
        <w:tc>
          <w:tcPr>
            <w:tcW w:w="393" w:type="pct"/>
            <w:vMerge w:val="restart"/>
            <w:vAlign w:val="center"/>
          </w:tcPr>
          <w:p w:rsidR="00490A22" w:rsidRPr="009119A1" w:rsidRDefault="00490A22"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СР</w:t>
            </w:r>
          </w:p>
        </w:tc>
      </w:tr>
      <w:tr w:rsidR="00490A22" w:rsidRPr="009119A1" w:rsidTr="000626A8">
        <w:trPr>
          <w:jc w:val="center"/>
        </w:trPr>
        <w:tc>
          <w:tcPr>
            <w:tcW w:w="301" w:type="pct"/>
            <w:vMerge/>
          </w:tcPr>
          <w:p w:rsidR="00490A22" w:rsidRPr="009119A1" w:rsidRDefault="00490A22" w:rsidP="000626A8">
            <w:pPr>
              <w:spacing w:after="0" w:line="240" w:lineRule="auto"/>
              <w:jc w:val="both"/>
              <w:rPr>
                <w:rFonts w:ascii="Times New Roman" w:hAnsi="Times New Roman" w:cs="Times New Roman"/>
                <w:b/>
                <w:sz w:val="20"/>
                <w:szCs w:val="20"/>
              </w:rPr>
            </w:pPr>
          </w:p>
        </w:tc>
        <w:tc>
          <w:tcPr>
            <w:tcW w:w="1104" w:type="pct"/>
            <w:vMerge/>
          </w:tcPr>
          <w:p w:rsidR="00490A22" w:rsidRPr="009119A1" w:rsidRDefault="00490A22" w:rsidP="000626A8">
            <w:pPr>
              <w:spacing w:after="0" w:line="240" w:lineRule="auto"/>
              <w:jc w:val="both"/>
              <w:rPr>
                <w:rFonts w:ascii="Times New Roman" w:hAnsi="Times New Roman" w:cs="Times New Roman"/>
                <w:b/>
                <w:sz w:val="20"/>
                <w:szCs w:val="20"/>
              </w:rPr>
            </w:pPr>
          </w:p>
        </w:tc>
        <w:tc>
          <w:tcPr>
            <w:tcW w:w="1067" w:type="pct"/>
            <w:gridSpan w:val="2"/>
            <w:vAlign w:val="center"/>
          </w:tcPr>
          <w:p w:rsidR="00490A22" w:rsidRPr="009119A1" w:rsidRDefault="00490A22"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490A22" w:rsidRPr="009119A1" w:rsidRDefault="00490A22" w:rsidP="000626A8">
            <w:pPr>
              <w:spacing w:after="0" w:line="240" w:lineRule="auto"/>
              <w:jc w:val="center"/>
              <w:rPr>
                <w:rFonts w:ascii="Times New Roman" w:hAnsi="Times New Roman" w:cs="Times New Roman"/>
                <w:sz w:val="20"/>
                <w:szCs w:val="20"/>
              </w:rPr>
            </w:pPr>
            <w:r w:rsidRPr="009119A1">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490A22" w:rsidRPr="009119A1" w:rsidRDefault="00490A22" w:rsidP="000626A8">
            <w:pPr>
              <w:spacing w:after="0" w:line="240" w:lineRule="auto"/>
              <w:jc w:val="both"/>
              <w:rPr>
                <w:rFonts w:ascii="Times New Roman" w:hAnsi="Times New Roman" w:cs="Times New Roman"/>
                <w:sz w:val="20"/>
                <w:szCs w:val="20"/>
              </w:rPr>
            </w:pPr>
          </w:p>
        </w:tc>
      </w:tr>
      <w:tr w:rsidR="00490A22" w:rsidRPr="009119A1" w:rsidTr="000626A8">
        <w:trPr>
          <w:jc w:val="center"/>
        </w:trPr>
        <w:tc>
          <w:tcPr>
            <w:tcW w:w="301" w:type="pct"/>
            <w:vMerge/>
          </w:tcPr>
          <w:p w:rsidR="00490A22" w:rsidRPr="009119A1" w:rsidRDefault="00490A22" w:rsidP="000626A8">
            <w:pPr>
              <w:spacing w:after="0" w:line="240" w:lineRule="auto"/>
              <w:jc w:val="both"/>
              <w:rPr>
                <w:rFonts w:ascii="Times New Roman" w:hAnsi="Times New Roman" w:cs="Times New Roman"/>
                <w:b/>
                <w:sz w:val="20"/>
                <w:szCs w:val="20"/>
              </w:rPr>
            </w:pPr>
          </w:p>
        </w:tc>
        <w:tc>
          <w:tcPr>
            <w:tcW w:w="1104" w:type="pct"/>
            <w:vMerge/>
          </w:tcPr>
          <w:p w:rsidR="00490A22" w:rsidRPr="009119A1" w:rsidRDefault="00490A22" w:rsidP="000626A8">
            <w:pPr>
              <w:spacing w:after="0" w:line="240" w:lineRule="auto"/>
              <w:jc w:val="both"/>
              <w:rPr>
                <w:rFonts w:ascii="Times New Roman" w:hAnsi="Times New Roman" w:cs="Times New Roman"/>
                <w:b/>
                <w:sz w:val="20"/>
                <w:szCs w:val="20"/>
              </w:rPr>
            </w:pPr>
          </w:p>
        </w:tc>
        <w:tc>
          <w:tcPr>
            <w:tcW w:w="533" w:type="pct"/>
          </w:tcPr>
          <w:p w:rsidR="00490A22" w:rsidRPr="009119A1" w:rsidRDefault="00490A22"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Л</w:t>
            </w:r>
          </w:p>
        </w:tc>
        <w:tc>
          <w:tcPr>
            <w:tcW w:w="534" w:type="pct"/>
          </w:tcPr>
          <w:p w:rsidR="00490A22" w:rsidRPr="009119A1" w:rsidRDefault="00490A22"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Иные</w:t>
            </w:r>
          </w:p>
        </w:tc>
        <w:tc>
          <w:tcPr>
            <w:tcW w:w="536" w:type="pct"/>
          </w:tcPr>
          <w:p w:rsidR="00490A22" w:rsidRPr="009119A1" w:rsidRDefault="00490A22"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ПЗ</w:t>
            </w:r>
          </w:p>
        </w:tc>
        <w:tc>
          <w:tcPr>
            <w:tcW w:w="533" w:type="pct"/>
          </w:tcPr>
          <w:p w:rsidR="00490A22" w:rsidRPr="009119A1" w:rsidRDefault="00490A22"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w:t>
            </w:r>
          </w:p>
        </w:tc>
        <w:tc>
          <w:tcPr>
            <w:tcW w:w="533" w:type="pct"/>
          </w:tcPr>
          <w:p w:rsidR="00490A22" w:rsidRPr="009119A1" w:rsidRDefault="00490A22"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sz w:val="20"/>
                <w:szCs w:val="20"/>
              </w:rPr>
              <w:t>ЛР</w:t>
            </w:r>
          </w:p>
        </w:tc>
        <w:tc>
          <w:tcPr>
            <w:tcW w:w="533" w:type="pct"/>
          </w:tcPr>
          <w:p w:rsidR="00490A22" w:rsidRPr="009119A1" w:rsidRDefault="00490A22"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b/>
                <w:sz w:val="20"/>
                <w:szCs w:val="20"/>
              </w:rPr>
              <w:t>Иные</w:t>
            </w:r>
          </w:p>
        </w:tc>
        <w:tc>
          <w:tcPr>
            <w:tcW w:w="393" w:type="pct"/>
            <w:vMerge/>
            <w:vAlign w:val="center"/>
          </w:tcPr>
          <w:p w:rsidR="00490A22" w:rsidRPr="009119A1" w:rsidRDefault="00490A22" w:rsidP="000626A8">
            <w:pPr>
              <w:spacing w:after="0" w:line="240" w:lineRule="auto"/>
              <w:jc w:val="both"/>
              <w:rPr>
                <w:rFonts w:ascii="Times New Roman" w:hAnsi="Times New Roman" w:cs="Times New Roman"/>
                <w:sz w:val="20"/>
                <w:szCs w:val="20"/>
              </w:rPr>
            </w:pPr>
          </w:p>
        </w:tc>
      </w:tr>
      <w:tr w:rsidR="00C933DB" w:rsidRPr="009119A1" w:rsidTr="00C933DB">
        <w:trPr>
          <w:jc w:val="center"/>
        </w:trPr>
        <w:tc>
          <w:tcPr>
            <w:tcW w:w="301" w:type="pct"/>
          </w:tcPr>
          <w:p w:rsidR="00C933DB" w:rsidRPr="009119A1" w:rsidRDefault="00C933DB" w:rsidP="00C933DB">
            <w:pPr>
              <w:numPr>
                <w:ilvl w:val="0"/>
                <w:numId w:val="9"/>
              </w:numPr>
              <w:spacing w:after="0" w:line="240" w:lineRule="auto"/>
              <w:jc w:val="center"/>
              <w:rPr>
                <w:rFonts w:ascii="Times New Roman" w:hAnsi="Times New Roman" w:cs="Times New Roman"/>
                <w:sz w:val="20"/>
                <w:szCs w:val="20"/>
              </w:rPr>
            </w:pPr>
          </w:p>
        </w:tc>
        <w:tc>
          <w:tcPr>
            <w:tcW w:w="1104" w:type="pct"/>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Бизнес-коммуникация, ее сущность и характеристики</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C933DB" w:rsidRPr="009119A1" w:rsidTr="00C933DB">
        <w:trPr>
          <w:jc w:val="center"/>
        </w:trPr>
        <w:tc>
          <w:tcPr>
            <w:tcW w:w="301" w:type="pct"/>
          </w:tcPr>
          <w:p w:rsidR="00C933DB" w:rsidRPr="009119A1" w:rsidRDefault="00C933DB" w:rsidP="00C933DB">
            <w:pPr>
              <w:numPr>
                <w:ilvl w:val="0"/>
                <w:numId w:val="9"/>
              </w:numPr>
              <w:spacing w:after="0" w:line="240" w:lineRule="auto"/>
              <w:jc w:val="center"/>
              <w:rPr>
                <w:rFonts w:ascii="Times New Roman" w:hAnsi="Times New Roman" w:cs="Times New Roman"/>
                <w:sz w:val="20"/>
                <w:szCs w:val="20"/>
              </w:rPr>
            </w:pPr>
          </w:p>
        </w:tc>
        <w:tc>
          <w:tcPr>
            <w:tcW w:w="1104" w:type="pct"/>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Коммуникационный процесс: содержание, элементы и этапы</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C933DB" w:rsidRPr="009119A1" w:rsidRDefault="00F57E13"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C933DB" w:rsidRPr="009119A1" w:rsidTr="00C933DB">
        <w:trPr>
          <w:jc w:val="center"/>
        </w:trPr>
        <w:tc>
          <w:tcPr>
            <w:tcW w:w="301" w:type="pct"/>
          </w:tcPr>
          <w:p w:rsidR="00C933DB" w:rsidRPr="009119A1" w:rsidRDefault="00C933DB" w:rsidP="00C933DB">
            <w:pPr>
              <w:numPr>
                <w:ilvl w:val="0"/>
                <w:numId w:val="9"/>
              </w:numPr>
              <w:spacing w:after="0" w:line="240" w:lineRule="auto"/>
              <w:jc w:val="center"/>
              <w:rPr>
                <w:rFonts w:ascii="Times New Roman" w:hAnsi="Times New Roman" w:cs="Times New Roman"/>
                <w:sz w:val="20"/>
                <w:szCs w:val="20"/>
              </w:rPr>
            </w:pPr>
          </w:p>
        </w:tc>
        <w:tc>
          <w:tcPr>
            <w:tcW w:w="1104" w:type="pct"/>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Средства бизнес-коммуникации</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C933DB" w:rsidRPr="009119A1" w:rsidRDefault="00F57E13"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C933DB" w:rsidRPr="009119A1" w:rsidTr="00C933DB">
        <w:trPr>
          <w:jc w:val="center"/>
        </w:trPr>
        <w:tc>
          <w:tcPr>
            <w:tcW w:w="301" w:type="pct"/>
          </w:tcPr>
          <w:p w:rsidR="00C933DB" w:rsidRPr="009119A1" w:rsidRDefault="00C933DB" w:rsidP="00C933DB">
            <w:pPr>
              <w:numPr>
                <w:ilvl w:val="0"/>
                <w:numId w:val="9"/>
              </w:numPr>
              <w:spacing w:after="0" w:line="240" w:lineRule="auto"/>
              <w:jc w:val="center"/>
              <w:rPr>
                <w:rFonts w:ascii="Times New Roman" w:hAnsi="Times New Roman" w:cs="Times New Roman"/>
                <w:sz w:val="20"/>
                <w:szCs w:val="20"/>
              </w:rPr>
            </w:pPr>
          </w:p>
        </w:tc>
        <w:tc>
          <w:tcPr>
            <w:tcW w:w="1104" w:type="pct"/>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Устные бизнес-коммуникации</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bookmarkStart w:id="0" w:name="_GoBack"/>
            <w:bookmarkEnd w:id="0"/>
          </w:p>
        </w:tc>
        <w:tc>
          <w:tcPr>
            <w:tcW w:w="393" w:type="pct"/>
          </w:tcPr>
          <w:p w:rsidR="00C933DB" w:rsidRPr="009119A1" w:rsidRDefault="00010292"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C933DB" w:rsidRPr="009119A1" w:rsidTr="00C933DB">
        <w:trPr>
          <w:jc w:val="center"/>
        </w:trPr>
        <w:tc>
          <w:tcPr>
            <w:tcW w:w="301" w:type="pct"/>
          </w:tcPr>
          <w:p w:rsidR="00C933DB" w:rsidRPr="009119A1" w:rsidRDefault="00C933DB" w:rsidP="00C933DB">
            <w:pPr>
              <w:numPr>
                <w:ilvl w:val="0"/>
                <w:numId w:val="9"/>
              </w:numPr>
              <w:spacing w:after="0" w:line="240" w:lineRule="auto"/>
              <w:jc w:val="center"/>
              <w:rPr>
                <w:rFonts w:ascii="Times New Roman" w:hAnsi="Times New Roman" w:cs="Times New Roman"/>
                <w:sz w:val="20"/>
                <w:szCs w:val="20"/>
              </w:rPr>
            </w:pPr>
          </w:p>
        </w:tc>
        <w:tc>
          <w:tcPr>
            <w:tcW w:w="1104" w:type="pct"/>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Письменные бизнес-коммуникации</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C933DB" w:rsidRPr="009119A1" w:rsidRDefault="00010292"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C933DB" w:rsidRPr="009119A1" w:rsidTr="00C933DB">
        <w:trPr>
          <w:jc w:val="center"/>
        </w:trPr>
        <w:tc>
          <w:tcPr>
            <w:tcW w:w="301" w:type="pct"/>
          </w:tcPr>
          <w:p w:rsidR="00C933DB" w:rsidRPr="009119A1" w:rsidRDefault="00C933DB" w:rsidP="00C933DB">
            <w:pPr>
              <w:numPr>
                <w:ilvl w:val="0"/>
                <w:numId w:val="9"/>
              </w:numPr>
              <w:spacing w:after="0" w:line="240" w:lineRule="auto"/>
              <w:jc w:val="center"/>
              <w:rPr>
                <w:rFonts w:ascii="Times New Roman" w:hAnsi="Times New Roman" w:cs="Times New Roman"/>
                <w:sz w:val="20"/>
                <w:szCs w:val="20"/>
              </w:rPr>
            </w:pPr>
          </w:p>
        </w:tc>
        <w:tc>
          <w:tcPr>
            <w:tcW w:w="1104" w:type="pct"/>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Управление организационными коммуникациями</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C933DB" w:rsidRPr="009119A1" w:rsidRDefault="00010292"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C933DB" w:rsidRPr="009119A1" w:rsidTr="00C933DB">
        <w:trPr>
          <w:jc w:val="center"/>
        </w:trPr>
        <w:tc>
          <w:tcPr>
            <w:tcW w:w="301" w:type="pct"/>
          </w:tcPr>
          <w:p w:rsidR="00C933DB" w:rsidRPr="009119A1" w:rsidRDefault="00C933DB" w:rsidP="00C933DB">
            <w:pPr>
              <w:numPr>
                <w:ilvl w:val="0"/>
                <w:numId w:val="9"/>
              </w:numPr>
              <w:spacing w:after="0" w:line="240" w:lineRule="auto"/>
              <w:jc w:val="center"/>
              <w:rPr>
                <w:rFonts w:ascii="Times New Roman" w:hAnsi="Times New Roman" w:cs="Times New Roman"/>
                <w:sz w:val="20"/>
                <w:szCs w:val="20"/>
              </w:rPr>
            </w:pPr>
          </w:p>
        </w:tc>
        <w:tc>
          <w:tcPr>
            <w:tcW w:w="1104" w:type="pct"/>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Межкультурная коммуникация</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C933DB" w:rsidRPr="009119A1" w:rsidRDefault="00C933DB"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C933DB" w:rsidRPr="009119A1" w:rsidRDefault="00010292" w:rsidP="00C933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bl>
    <w:p w:rsidR="00490A22" w:rsidRPr="009119A1" w:rsidRDefault="00490A22" w:rsidP="000626A8">
      <w:pPr>
        <w:spacing w:after="0" w:line="240" w:lineRule="auto"/>
        <w:jc w:val="both"/>
        <w:rPr>
          <w:rFonts w:ascii="Times New Roman" w:hAnsi="Times New Roman" w:cs="Times New Roman"/>
          <w:b/>
          <w:i/>
          <w:sz w:val="24"/>
          <w:szCs w:val="24"/>
        </w:rPr>
      </w:pPr>
      <w:r w:rsidRPr="009119A1">
        <w:rPr>
          <w:rFonts w:ascii="Times New Roman" w:hAnsi="Times New Roman" w:cs="Times New Roman"/>
          <w:b/>
          <w:i/>
          <w:sz w:val="24"/>
          <w:szCs w:val="24"/>
        </w:rPr>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3"/>
        <w:gridCol w:w="996"/>
        <w:gridCol w:w="998"/>
        <w:gridCol w:w="1002"/>
        <w:gridCol w:w="996"/>
        <w:gridCol w:w="996"/>
        <w:gridCol w:w="996"/>
        <w:gridCol w:w="735"/>
      </w:tblGrid>
      <w:tr w:rsidR="00490A22" w:rsidRPr="009119A1" w:rsidTr="000626A8">
        <w:trPr>
          <w:jc w:val="center"/>
        </w:trPr>
        <w:tc>
          <w:tcPr>
            <w:tcW w:w="301" w:type="pct"/>
            <w:vMerge w:val="restart"/>
            <w:vAlign w:val="center"/>
          </w:tcPr>
          <w:p w:rsidR="00490A22" w:rsidRPr="009119A1" w:rsidRDefault="00490A22"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 п/п</w:t>
            </w:r>
          </w:p>
        </w:tc>
        <w:tc>
          <w:tcPr>
            <w:tcW w:w="1104" w:type="pct"/>
            <w:vMerge w:val="restart"/>
            <w:vAlign w:val="center"/>
          </w:tcPr>
          <w:p w:rsidR="00490A22" w:rsidRPr="009119A1" w:rsidRDefault="00490A22" w:rsidP="000626A8">
            <w:pPr>
              <w:spacing w:after="0" w:line="240" w:lineRule="auto"/>
              <w:jc w:val="both"/>
              <w:rPr>
                <w:rFonts w:ascii="Times New Roman" w:hAnsi="Times New Roman" w:cs="Times New Roman"/>
                <w:b/>
                <w:sz w:val="20"/>
                <w:szCs w:val="20"/>
              </w:rPr>
            </w:pPr>
            <w:r w:rsidRPr="009119A1">
              <w:rPr>
                <w:rFonts w:ascii="Times New Roman" w:hAnsi="Times New Roman" w:cs="Times New Roman"/>
                <w:b/>
                <w:sz w:val="20"/>
                <w:szCs w:val="20"/>
              </w:rPr>
              <w:t>Наименование тем (разделов)</w:t>
            </w:r>
          </w:p>
        </w:tc>
        <w:tc>
          <w:tcPr>
            <w:tcW w:w="3595" w:type="pct"/>
            <w:gridSpan w:val="7"/>
          </w:tcPr>
          <w:p w:rsidR="00490A22" w:rsidRPr="009119A1" w:rsidRDefault="00490A22"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Виды учебной работы (в часах)</w:t>
            </w:r>
          </w:p>
        </w:tc>
      </w:tr>
      <w:tr w:rsidR="00490A22" w:rsidRPr="009119A1" w:rsidTr="000626A8">
        <w:trPr>
          <w:jc w:val="center"/>
        </w:trPr>
        <w:tc>
          <w:tcPr>
            <w:tcW w:w="301" w:type="pct"/>
            <w:vMerge/>
            <w:vAlign w:val="center"/>
          </w:tcPr>
          <w:p w:rsidR="00490A22" w:rsidRPr="009119A1" w:rsidRDefault="00490A22" w:rsidP="000626A8">
            <w:pPr>
              <w:spacing w:after="0" w:line="240" w:lineRule="auto"/>
              <w:jc w:val="both"/>
              <w:rPr>
                <w:rFonts w:ascii="Times New Roman" w:hAnsi="Times New Roman" w:cs="Times New Roman"/>
                <w:b/>
                <w:sz w:val="20"/>
                <w:szCs w:val="20"/>
              </w:rPr>
            </w:pPr>
          </w:p>
        </w:tc>
        <w:tc>
          <w:tcPr>
            <w:tcW w:w="1104" w:type="pct"/>
            <w:vMerge/>
            <w:vAlign w:val="center"/>
          </w:tcPr>
          <w:p w:rsidR="00490A22" w:rsidRPr="009119A1" w:rsidRDefault="00490A22" w:rsidP="000626A8">
            <w:pPr>
              <w:spacing w:after="0" w:line="240" w:lineRule="auto"/>
              <w:jc w:val="both"/>
              <w:rPr>
                <w:rFonts w:ascii="Times New Roman" w:hAnsi="Times New Roman" w:cs="Times New Roman"/>
                <w:b/>
                <w:sz w:val="20"/>
                <w:szCs w:val="20"/>
              </w:rPr>
            </w:pPr>
          </w:p>
        </w:tc>
        <w:tc>
          <w:tcPr>
            <w:tcW w:w="3202" w:type="pct"/>
            <w:gridSpan w:val="6"/>
          </w:tcPr>
          <w:p w:rsidR="00490A22" w:rsidRPr="009119A1" w:rsidRDefault="00490A22"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Контактная работа</w:t>
            </w:r>
          </w:p>
        </w:tc>
        <w:tc>
          <w:tcPr>
            <w:tcW w:w="393" w:type="pct"/>
            <w:vMerge w:val="restart"/>
            <w:vAlign w:val="center"/>
          </w:tcPr>
          <w:p w:rsidR="00490A22" w:rsidRPr="009119A1" w:rsidRDefault="00490A22"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СР</w:t>
            </w:r>
          </w:p>
        </w:tc>
      </w:tr>
      <w:tr w:rsidR="00490A22" w:rsidRPr="009119A1" w:rsidTr="000626A8">
        <w:trPr>
          <w:jc w:val="center"/>
        </w:trPr>
        <w:tc>
          <w:tcPr>
            <w:tcW w:w="301" w:type="pct"/>
            <w:vMerge/>
          </w:tcPr>
          <w:p w:rsidR="00490A22" w:rsidRPr="009119A1" w:rsidRDefault="00490A22" w:rsidP="000626A8">
            <w:pPr>
              <w:spacing w:after="0" w:line="240" w:lineRule="auto"/>
              <w:jc w:val="both"/>
              <w:rPr>
                <w:rFonts w:ascii="Times New Roman" w:hAnsi="Times New Roman" w:cs="Times New Roman"/>
                <w:b/>
                <w:sz w:val="20"/>
                <w:szCs w:val="20"/>
              </w:rPr>
            </w:pPr>
          </w:p>
        </w:tc>
        <w:tc>
          <w:tcPr>
            <w:tcW w:w="1104" w:type="pct"/>
            <w:vMerge/>
          </w:tcPr>
          <w:p w:rsidR="00490A22" w:rsidRPr="009119A1" w:rsidRDefault="00490A22" w:rsidP="000626A8">
            <w:pPr>
              <w:spacing w:after="0" w:line="240" w:lineRule="auto"/>
              <w:jc w:val="both"/>
              <w:rPr>
                <w:rFonts w:ascii="Times New Roman" w:hAnsi="Times New Roman" w:cs="Times New Roman"/>
                <w:b/>
                <w:sz w:val="20"/>
                <w:szCs w:val="20"/>
              </w:rPr>
            </w:pPr>
          </w:p>
        </w:tc>
        <w:tc>
          <w:tcPr>
            <w:tcW w:w="1067" w:type="pct"/>
            <w:gridSpan w:val="2"/>
            <w:vAlign w:val="center"/>
          </w:tcPr>
          <w:p w:rsidR="00490A22" w:rsidRPr="009119A1" w:rsidRDefault="00490A22"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490A22" w:rsidRPr="009119A1" w:rsidRDefault="00490A22" w:rsidP="000626A8">
            <w:pPr>
              <w:spacing w:after="0" w:line="240" w:lineRule="auto"/>
              <w:jc w:val="center"/>
              <w:rPr>
                <w:rFonts w:ascii="Times New Roman" w:hAnsi="Times New Roman" w:cs="Times New Roman"/>
                <w:sz w:val="20"/>
                <w:szCs w:val="20"/>
              </w:rPr>
            </w:pPr>
            <w:r w:rsidRPr="009119A1">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490A22" w:rsidRPr="009119A1" w:rsidRDefault="00490A22" w:rsidP="000626A8">
            <w:pPr>
              <w:spacing w:after="0" w:line="240" w:lineRule="auto"/>
              <w:jc w:val="both"/>
              <w:rPr>
                <w:rFonts w:ascii="Times New Roman" w:hAnsi="Times New Roman" w:cs="Times New Roman"/>
                <w:sz w:val="20"/>
                <w:szCs w:val="20"/>
              </w:rPr>
            </w:pPr>
          </w:p>
        </w:tc>
      </w:tr>
      <w:tr w:rsidR="00490A22" w:rsidRPr="009119A1" w:rsidTr="000626A8">
        <w:trPr>
          <w:jc w:val="center"/>
        </w:trPr>
        <w:tc>
          <w:tcPr>
            <w:tcW w:w="301" w:type="pct"/>
            <w:vMerge/>
          </w:tcPr>
          <w:p w:rsidR="00490A22" w:rsidRPr="009119A1" w:rsidRDefault="00490A22" w:rsidP="000626A8">
            <w:pPr>
              <w:spacing w:after="0" w:line="240" w:lineRule="auto"/>
              <w:jc w:val="both"/>
              <w:rPr>
                <w:rFonts w:ascii="Times New Roman" w:hAnsi="Times New Roman" w:cs="Times New Roman"/>
                <w:b/>
                <w:sz w:val="20"/>
                <w:szCs w:val="20"/>
              </w:rPr>
            </w:pPr>
          </w:p>
        </w:tc>
        <w:tc>
          <w:tcPr>
            <w:tcW w:w="1104" w:type="pct"/>
            <w:vMerge/>
          </w:tcPr>
          <w:p w:rsidR="00490A22" w:rsidRPr="009119A1" w:rsidRDefault="00490A22" w:rsidP="000626A8">
            <w:pPr>
              <w:spacing w:after="0" w:line="240" w:lineRule="auto"/>
              <w:jc w:val="both"/>
              <w:rPr>
                <w:rFonts w:ascii="Times New Roman" w:hAnsi="Times New Roman" w:cs="Times New Roman"/>
                <w:b/>
                <w:sz w:val="20"/>
                <w:szCs w:val="20"/>
              </w:rPr>
            </w:pPr>
          </w:p>
        </w:tc>
        <w:tc>
          <w:tcPr>
            <w:tcW w:w="533" w:type="pct"/>
          </w:tcPr>
          <w:p w:rsidR="00490A22" w:rsidRPr="009119A1" w:rsidRDefault="00490A22"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Л</w:t>
            </w:r>
          </w:p>
        </w:tc>
        <w:tc>
          <w:tcPr>
            <w:tcW w:w="534" w:type="pct"/>
          </w:tcPr>
          <w:p w:rsidR="00490A22" w:rsidRPr="009119A1" w:rsidRDefault="00490A22"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Иные</w:t>
            </w:r>
          </w:p>
        </w:tc>
        <w:tc>
          <w:tcPr>
            <w:tcW w:w="536" w:type="pct"/>
          </w:tcPr>
          <w:p w:rsidR="00490A22" w:rsidRPr="009119A1" w:rsidRDefault="00490A22"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ПЗ</w:t>
            </w:r>
          </w:p>
        </w:tc>
        <w:tc>
          <w:tcPr>
            <w:tcW w:w="533" w:type="pct"/>
          </w:tcPr>
          <w:p w:rsidR="00490A22" w:rsidRPr="009119A1" w:rsidRDefault="00490A22"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w:t>
            </w:r>
          </w:p>
        </w:tc>
        <w:tc>
          <w:tcPr>
            <w:tcW w:w="533" w:type="pct"/>
          </w:tcPr>
          <w:p w:rsidR="00490A22" w:rsidRPr="009119A1" w:rsidRDefault="00490A22"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sz w:val="20"/>
                <w:szCs w:val="20"/>
              </w:rPr>
              <w:t>ЛР</w:t>
            </w:r>
          </w:p>
        </w:tc>
        <w:tc>
          <w:tcPr>
            <w:tcW w:w="533" w:type="pct"/>
          </w:tcPr>
          <w:p w:rsidR="00490A22" w:rsidRPr="009119A1" w:rsidRDefault="00490A22"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b/>
                <w:sz w:val="20"/>
                <w:szCs w:val="20"/>
              </w:rPr>
              <w:t>Иные</w:t>
            </w:r>
          </w:p>
        </w:tc>
        <w:tc>
          <w:tcPr>
            <w:tcW w:w="393" w:type="pct"/>
            <w:vMerge/>
            <w:vAlign w:val="center"/>
          </w:tcPr>
          <w:p w:rsidR="00490A22" w:rsidRPr="009119A1" w:rsidRDefault="00490A22" w:rsidP="000626A8">
            <w:pPr>
              <w:spacing w:after="0" w:line="240" w:lineRule="auto"/>
              <w:jc w:val="both"/>
              <w:rPr>
                <w:rFonts w:ascii="Times New Roman" w:hAnsi="Times New Roman" w:cs="Times New Roman"/>
                <w:sz w:val="20"/>
                <w:szCs w:val="20"/>
              </w:rPr>
            </w:pPr>
          </w:p>
        </w:tc>
      </w:tr>
      <w:tr w:rsidR="00862129" w:rsidRPr="009119A1" w:rsidTr="00C933DB">
        <w:trPr>
          <w:jc w:val="center"/>
        </w:trPr>
        <w:tc>
          <w:tcPr>
            <w:tcW w:w="301" w:type="pct"/>
          </w:tcPr>
          <w:p w:rsidR="00862129" w:rsidRPr="009119A1" w:rsidRDefault="00862129" w:rsidP="00862129">
            <w:pPr>
              <w:numPr>
                <w:ilvl w:val="0"/>
                <w:numId w:val="15"/>
              </w:numPr>
              <w:spacing w:after="0" w:line="240" w:lineRule="auto"/>
              <w:jc w:val="center"/>
              <w:rPr>
                <w:rFonts w:ascii="Times New Roman" w:hAnsi="Times New Roman" w:cs="Times New Roman"/>
                <w:sz w:val="20"/>
                <w:szCs w:val="20"/>
              </w:rPr>
            </w:pPr>
          </w:p>
        </w:tc>
        <w:tc>
          <w:tcPr>
            <w:tcW w:w="1104" w:type="pct"/>
          </w:tcPr>
          <w:p w:rsidR="00862129" w:rsidRPr="00C933DB" w:rsidRDefault="00862129" w:rsidP="00862129">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Бизнес-коммуникация, ее сущность и характеристики</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862129" w:rsidRPr="009119A1" w:rsidTr="00C933DB">
        <w:trPr>
          <w:jc w:val="center"/>
        </w:trPr>
        <w:tc>
          <w:tcPr>
            <w:tcW w:w="301" w:type="pct"/>
          </w:tcPr>
          <w:p w:rsidR="00862129" w:rsidRPr="009119A1" w:rsidRDefault="00862129" w:rsidP="00862129">
            <w:pPr>
              <w:numPr>
                <w:ilvl w:val="0"/>
                <w:numId w:val="15"/>
              </w:numPr>
              <w:spacing w:after="0" w:line="240" w:lineRule="auto"/>
              <w:jc w:val="center"/>
              <w:rPr>
                <w:rFonts w:ascii="Times New Roman" w:hAnsi="Times New Roman" w:cs="Times New Roman"/>
                <w:sz w:val="20"/>
                <w:szCs w:val="20"/>
              </w:rPr>
            </w:pPr>
          </w:p>
        </w:tc>
        <w:tc>
          <w:tcPr>
            <w:tcW w:w="1104" w:type="pct"/>
          </w:tcPr>
          <w:p w:rsidR="00862129" w:rsidRPr="00C933DB" w:rsidRDefault="00862129" w:rsidP="00862129">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Коммуникационный процесс: содержание, элементы и этапы</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862129" w:rsidRPr="009119A1" w:rsidTr="00C933DB">
        <w:trPr>
          <w:jc w:val="center"/>
        </w:trPr>
        <w:tc>
          <w:tcPr>
            <w:tcW w:w="301" w:type="pct"/>
          </w:tcPr>
          <w:p w:rsidR="00862129" w:rsidRPr="009119A1" w:rsidRDefault="00862129" w:rsidP="00862129">
            <w:pPr>
              <w:numPr>
                <w:ilvl w:val="0"/>
                <w:numId w:val="15"/>
              </w:numPr>
              <w:spacing w:after="0" w:line="240" w:lineRule="auto"/>
              <w:jc w:val="center"/>
              <w:rPr>
                <w:rFonts w:ascii="Times New Roman" w:hAnsi="Times New Roman" w:cs="Times New Roman"/>
                <w:sz w:val="20"/>
                <w:szCs w:val="20"/>
              </w:rPr>
            </w:pPr>
          </w:p>
        </w:tc>
        <w:tc>
          <w:tcPr>
            <w:tcW w:w="1104" w:type="pct"/>
          </w:tcPr>
          <w:p w:rsidR="00862129" w:rsidRPr="00C933DB" w:rsidRDefault="00862129" w:rsidP="00862129">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Средства бизнес-коммуникации</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862129" w:rsidRPr="009119A1" w:rsidTr="00C933DB">
        <w:trPr>
          <w:jc w:val="center"/>
        </w:trPr>
        <w:tc>
          <w:tcPr>
            <w:tcW w:w="301" w:type="pct"/>
          </w:tcPr>
          <w:p w:rsidR="00862129" w:rsidRPr="009119A1" w:rsidRDefault="00862129" w:rsidP="00862129">
            <w:pPr>
              <w:numPr>
                <w:ilvl w:val="0"/>
                <w:numId w:val="15"/>
              </w:numPr>
              <w:spacing w:after="0" w:line="240" w:lineRule="auto"/>
              <w:jc w:val="center"/>
              <w:rPr>
                <w:rFonts w:ascii="Times New Roman" w:hAnsi="Times New Roman" w:cs="Times New Roman"/>
                <w:sz w:val="20"/>
                <w:szCs w:val="20"/>
              </w:rPr>
            </w:pPr>
          </w:p>
        </w:tc>
        <w:tc>
          <w:tcPr>
            <w:tcW w:w="1104" w:type="pct"/>
          </w:tcPr>
          <w:p w:rsidR="00862129" w:rsidRPr="00C933DB" w:rsidRDefault="00862129" w:rsidP="00862129">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Устные бизнес-коммуникации</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862129" w:rsidRPr="009119A1" w:rsidTr="00C933DB">
        <w:trPr>
          <w:jc w:val="center"/>
        </w:trPr>
        <w:tc>
          <w:tcPr>
            <w:tcW w:w="301" w:type="pct"/>
          </w:tcPr>
          <w:p w:rsidR="00862129" w:rsidRPr="009119A1" w:rsidRDefault="00862129" w:rsidP="00862129">
            <w:pPr>
              <w:numPr>
                <w:ilvl w:val="0"/>
                <w:numId w:val="15"/>
              </w:numPr>
              <w:spacing w:after="0" w:line="240" w:lineRule="auto"/>
              <w:jc w:val="center"/>
              <w:rPr>
                <w:rFonts w:ascii="Times New Roman" w:hAnsi="Times New Roman" w:cs="Times New Roman"/>
                <w:sz w:val="20"/>
                <w:szCs w:val="20"/>
              </w:rPr>
            </w:pPr>
          </w:p>
        </w:tc>
        <w:tc>
          <w:tcPr>
            <w:tcW w:w="1104" w:type="pct"/>
          </w:tcPr>
          <w:p w:rsidR="00862129" w:rsidRPr="00C933DB" w:rsidRDefault="00862129" w:rsidP="00862129">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Письменные бизнес-коммуникации</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862129" w:rsidRPr="009119A1" w:rsidTr="00C933DB">
        <w:trPr>
          <w:jc w:val="center"/>
        </w:trPr>
        <w:tc>
          <w:tcPr>
            <w:tcW w:w="301" w:type="pct"/>
          </w:tcPr>
          <w:p w:rsidR="00862129" w:rsidRPr="009119A1" w:rsidRDefault="00862129" w:rsidP="00862129">
            <w:pPr>
              <w:numPr>
                <w:ilvl w:val="0"/>
                <w:numId w:val="15"/>
              </w:numPr>
              <w:spacing w:after="0" w:line="240" w:lineRule="auto"/>
              <w:jc w:val="center"/>
              <w:rPr>
                <w:rFonts w:ascii="Times New Roman" w:hAnsi="Times New Roman" w:cs="Times New Roman"/>
                <w:sz w:val="20"/>
                <w:szCs w:val="20"/>
              </w:rPr>
            </w:pPr>
          </w:p>
        </w:tc>
        <w:tc>
          <w:tcPr>
            <w:tcW w:w="1104" w:type="pct"/>
          </w:tcPr>
          <w:p w:rsidR="00862129" w:rsidRPr="00C933DB" w:rsidRDefault="00862129" w:rsidP="00862129">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Управление организационными коммуникациями</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862129" w:rsidRPr="009119A1" w:rsidTr="00C933DB">
        <w:trPr>
          <w:jc w:val="center"/>
        </w:trPr>
        <w:tc>
          <w:tcPr>
            <w:tcW w:w="301" w:type="pct"/>
          </w:tcPr>
          <w:p w:rsidR="00862129" w:rsidRPr="009119A1" w:rsidRDefault="00862129" w:rsidP="00862129">
            <w:pPr>
              <w:numPr>
                <w:ilvl w:val="0"/>
                <w:numId w:val="15"/>
              </w:numPr>
              <w:spacing w:after="0" w:line="240" w:lineRule="auto"/>
              <w:jc w:val="center"/>
              <w:rPr>
                <w:rFonts w:ascii="Times New Roman" w:hAnsi="Times New Roman" w:cs="Times New Roman"/>
                <w:sz w:val="20"/>
                <w:szCs w:val="20"/>
              </w:rPr>
            </w:pPr>
          </w:p>
        </w:tc>
        <w:tc>
          <w:tcPr>
            <w:tcW w:w="1104" w:type="pct"/>
          </w:tcPr>
          <w:p w:rsidR="00862129" w:rsidRPr="00C933DB" w:rsidRDefault="00862129" w:rsidP="00862129">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Межкультурная коммуникация</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862129" w:rsidRPr="009119A1" w:rsidRDefault="00862129" w:rsidP="00862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bl>
    <w:p w:rsidR="00490A22" w:rsidRPr="009119A1" w:rsidRDefault="00490A22"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119A1">
        <w:rPr>
          <w:rFonts w:ascii="Times New Roman" w:eastAsia="Times New Roman" w:hAnsi="Times New Roman" w:cs="Times New Roman"/>
          <w:b/>
          <w:bCs/>
          <w:i/>
          <w:iCs/>
          <w:sz w:val="24"/>
          <w:szCs w:val="24"/>
          <w:lang w:eastAsia="ru-RU"/>
        </w:rPr>
        <w:t>Примечания:</w:t>
      </w:r>
    </w:p>
    <w:p w:rsidR="00490A22" w:rsidRPr="009119A1" w:rsidRDefault="00490A22"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rsidR="00490A22" w:rsidRPr="009119A1" w:rsidRDefault="00490A22" w:rsidP="00B46890">
      <w:pPr>
        <w:spacing w:after="0" w:line="240" w:lineRule="auto"/>
        <w:jc w:val="both"/>
        <w:rPr>
          <w:rFonts w:ascii="Times New Roman" w:hAnsi="Times New Roman" w:cs="Times New Roman"/>
          <w:b/>
          <w:sz w:val="24"/>
          <w:szCs w:val="28"/>
        </w:rPr>
      </w:pPr>
      <w:r w:rsidRPr="009119A1">
        <w:rPr>
          <w:rFonts w:ascii="Times New Roman" w:hAnsi="Times New Roman" w:cs="Times New Roman"/>
          <w:b/>
          <w:sz w:val="24"/>
          <w:szCs w:val="28"/>
        </w:rPr>
        <w:t>2.3. Содержание дисциплины (модуля), структурированное по темам (разделам) и видам работ</w:t>
      </w:r>
    </w:p>
    <w:p w:rsidR="00490A22" w:rsidRPr="009119A1" w:rsidRDefault="00490A22"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t>Содержание лекционного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17"/>
        <w:gridCol w:w="5665"/>
      </w:tblGrid>
      <w:tr w:rsidR="00490A22" w:rsidRPr="009119A1" w:rsidTr="000626A8">
        <w:tc>
          <w:tcPr>
            <w:tcW w:w="301" w:type="pct"/>
            <w:shd w:val="clear" w:color="auto" w:fill="auto"/>
            <w:vAlign w:val="center"/>
          </w:tcPr>
          <w:p w:rsidR="00490A22" w:rsidRPr="009119A1" w:rsidRDefault="00490A22"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 п/п</w:t>
            </w:r>
          </w:p>
        </w:tc>
        <w:tc>
          <w:tcPr>
            <w:tcW w:w="1668" w:type="pct"/>
            <w:shd w:val="clear" w:color="auto" w:fill="auto"/>
            <w:vAlign w:val="center"/>
          </w:tcPr>
          <w:p w:rsidR="00490A22" w:rsidRPr="009119A1" w:rsidRDefault="00490A22"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031" w:type="pct"/>
            <w:shd w:val="clear" w:color="auto" w:fill="auto"/>
          </w:tcPr>
          <w:p w:rsidR="00490A22" w:rsidRPr="009119A1" w:rsidRDefault="00490A22"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лекционного курса</w:t>
            </w:r>
          </w:p>
        </w:tc>
      </w:tr>
      <w:tr w:rsidR="00C933DB" w:rsidRPr="009119A1" w:rsidTr="000626A8">
        <w:tc>
          <w:tcPr>
            <w:tcW w:w="301" w:type="pct"/>
            <w:shd w:val="clear" w:color="auto" w:fill="auto"/>
          </w:tcPr>
          <w:p w:rsidR="00C933DB" w:rsidRPr="009119A1" w:rsidRDefault="00C933DB" w:rsidP="00C933DB">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Бизнес-коммуникация, ее сущность и характеристики</w:t>
            </w:r>
          </w:p>
        </w:tc>
        <w:tc>
          <w:tcPr>
            <w:tcW w:w="303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Понятие коммуникации. Типы и виды коммуникаций. Специфика и основные задачи деловой коммуникации. Предметно-целевое содержание деловой коммуникации, соблюдение формально-ролевых принципов взаимодействия.</w:t>
            </w:r>
          </w:p>
        </w:tc>
      </w:tr>
      <w:tr w:rsidR="00C933DB" w:rsidRPr="009119A1" w:rsidTr="000626A8">
        <w:tc>
          <w:tcPr>
            <w:tcW w:w="301" w:type="pct"/>
            <w:shd w:val="clear" w:color="auto" w:fill="auto"/>
          </w:tcPr>
          <w:p w:rsidR="00C933DB" w:rsidRPr="009119A1" w:rsidRDefault="00C933DB" w:rsidP="00C933DB">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Коммуникационный процесс: содержание, элементы и этапы</w:t>
            </w:r>
          </w:p>
        </w:tc>
        <w:tc>
          <w:tcPr>
            <w:tcW w:w="303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 xml:space="preserve">Способы передачи и приема информации. Содержание коммуникационного процесса. Элементы и этапы коммуникационного процесса. </w:t>
            </w:r>
          </w:p>
        </w:tc>
      </w:tr>
      <w:tr w:rsidR="00C933DB" w:rsidRPr="009119A1" w:rsidTr="000626A8">
        <w:tc>
          <w:tcPr>
            <w:tcW w:w="301" w:type="pct"/>
            <w:shd w:val="clear" w:color="auto" w:fill="auto"/>
          </w:tcPr>
          <w:p w:rsidR="00C933DB" w:rsidRPr="009119A1" w:rsidRDefault="00C933DB" w:rsidP="00C933DB">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Средства бизнес-коммуникации</w:t>
            </w:r>
          </w:p>
        </w:tc>
        <w:tc>
          <w:tcPr>
            <w:tcW w:w="303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Вербальные средства делового общения. Деловое общение как обмен информацией. Психотехника речи. Стили (мужской, женский) и виды слушания (пассивное, активное). Приемы активного слушания.</w:t>
            </w:r>
          </w:p>
        </w:tc>
      </w:tr>
      <w:tr w:rsidR="00C933DB" w:rsidRPr="009119A1" w:rsidTr="000626A8">
        <w:tc>
          <w:tcPr>
            <w:tcW w:w="301" w:type="pct"/>
            <w:shd w:val="clear" w:color="auto" w:fill="auto"/>
          </w:tcPr>
          <w:p w:rsidR="00C933DB" w:rsidRPr="009119A1" w:rsidRDefault="00C933DB" w:rsidP="00C933DB">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Устные бизнес-коммуникации</w:t>
            </w:r>
          </w:p>
        </w:tc>
        <w:tc>
          <w:tcPr>
            <w:tcW w:w="303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Виды деловых коммуникаций. Деловая беседа: этапы, принципы и правила проведения. Особенности ведения деловой дискуссии. Деловая беседа по телефону: базовые правила телефонного общения.</w:t>
            </w:r>
          </w:p>
          <w:p w:rsidR="00C933DB" w:rsidRPr="00C933DB" w:rsidRDefault="00C933DB" w:rsidP="00C933DB">
            <w:pPr>
              <w:spacing w:after="0" w:line="240" w:lineRule="auto"/>
              <w:ind w:right="55"/>
              <w:jc w:val="both"/>
              <w:rPr>
                <w:rFonts w:ascii="Times New Roman" w:hAnsi="Times New Roman" w:cs="Times New Roman"/>
                <w:sz w:val="20"/>
                <w:szCs w:val="20"/>
              </w:rPr>
            </w:pPr>
            <w:r w:rsidRPr="00C933DB">
              <w:rPr>
                <w:rFonts w:ascii="Times New Roman" w:hAnsi="Times New Roman" w:cs="Times New Roman"/>
                <w:sz w:val="20"/>
                <w:szCs w:val="20"/>
              </w:rPr>
              <w:t>Подготовка, организация и проведение совещаний. Способы нейтрализации «блокирующих» ситуаций в ходе совещания.</w:t>
            </w:r>
          </w:p>
          <w:p w:rsidR="00C933DB" w:rsidRPr="00C933DB" w:rsidRDefault="00C933DB" w:rsidP="00C933DB">
            <w:pPr>
              <w:spacing w:after="0" w:line="240" w:lineRule="auto"/>
              <w:ind w:right="53"/>
              <w:jc w:val="both"/>
              <w:rPr>
                <w:rFonts w:ascii="Times New Roman" w:hAnsi="Times New Roman" w:cs="Times New Roman"/>
                <w:sz w:val="20"/>
                <w:szCs w:val="20"/>
              </w:rPr>
            </w:pPr>
            <w:r w:rsidRPr="00C933DB">
              <w:rPr>
                <w:rFonts w:ascii="Times New Roman" w:hAnsi="Times New Roman" w:cs="Times New Roman"/>
                <w:sz w:val="20"/>
                <w:szCs w:val="20"/>
              </w:rPr>
              <w:t>Публичное выступление: психологическая основа и языковые средства. Методика и техника организации публичного выступления. Проведение презентации.</w:t>
            </w:r>
          </w:p>
          <w:p w:rsidR="00C933DB" w:rsidRPr="00C933DB" w:rsidRDefault="00C933DB" w:rsidP="00C933DB">
            <w:pPr>
              <w:spacing w:after="0" w:line="240" w:lineRule="auto"/>
              <w:ind w:right="52"/>
              <w:jc w:val="both"/>
              <w:rPr>
                <w:rFonts w:ascii="Times New Roman" w:hAnsi="Times New Roman" w:cs="Times New Roman"/>
                <w:sz w:val="20"/>
                <w:szCs w:val="20"/>
              </w:rPr>
            </w:pPr>
            <w:r w:rsidRPr="00C933DB">
              <w:rPr>
                <w:rFonts w:ascii="Times New Roman" w:hAnsi="Times New Roman" w:cs="Times New Roman"/>
                <w:sz w:val="20"/>
                <w:szCs w:val="20"/>
              </w:rPr>
              <w:t>Искусство ведения деловых переговоров. Техники эффективной деловой коммуникации при контакте с деловым партнером (в том числе, в неблагоприятных ситуациях).</w:t>
            </w:r>
          </w:p>
        </w:tc>
      </w:tr>
      <w:tr w:rsidR="00C933DB" w:rsidRPr="009119A1" w:rsidTr="000626A8">
        <w:tc>
          <w:tcPr>
            <w:tcW w:w="301" w:type="pct"/>
            <w:shd w:val="clear" w:color="auto" w:fill="auto"/>
          </w:tcPr>
          <w:p w:rsidR="00C933DB" w:rsidRPr="009119A1" w:rsidRDefault="00C933DB" w:rsidP="00C933DB">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Письменные бизнес-коммуникации</w:t>
            </w:r>
          </w:p>
        </w:tc>
        <w:tc>
          <w:tcPr>
            <w:tcW w:w="303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 xml:space="preserve">Специфика, возможности и ограничения письменной деловой коммуникации. </w:t>
            </w:r>
          </w:p>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Внутренние и внешние письменные коммуникации.</w:t>
            </w:r>
          </w:p>
          <w:p w:rsidR="00C933DB" w:rsidRPr="00C933DB" w:rsidRDefault="00C933DB" w:rsidP="00C933DB">
            <w:pPr>
              <w:spacing w:after="0" w:line="240" w:lineRule="auto"/>
              <w:ind w:right="52"/>
              <w:jc w:val="both"/>
              <w:rPr>
                <w:rFonts w:ascii="Times New Roman" w:hAnsi="Times New Roman" w:cs="Times New Roman"/>
                <w:sz w:val="20"/>
                <w:szCs w:val="20"/>
              </w:rPr>
            </w:pPr>
            <w:r w:rsidRPr="00C933DB">
              <w:rPr>
                <w:rFonts w:ascii="Times New Roman" w:hAnsi="Times New Roman" w:cs="Times New Roman"/>
                <w:sz w:val="20"/>
                <w:szCs w:val="20"/>
              </w:rPr>
              <w:t xml:space="preserve">Внутренняя переписка: докладные, служебные, объяснительные записки и т.д.; характеристика, особенности текста. </w:t>
            </w:r>
          </w:p>
          <w:p w:rsidR="00C933DB" w:rsidRPr="00C933DB" w:rsidRDefault="00C933DB" w:rsidP="00C933DB">
            <w:pPr>
              <w:spacing w:after="0" w:line="240" w:lineRule="auto"/>
              <w:ind w:right="51"/>
              <w:jc w:val="both"/>
              <w:rPr>
                <w:rFonts w:ascii="Times New Roman" w:hAnsi="Times New Roman" w:cs="Times New Roman"/>
                <w:sz w:val="20"/>
                <w:szCs w:val="20"/>
              </w:rPr>
            </w:pPr>
            <w:r w:rsidRPr="00C933DB">
              <w:rPr>
                <w:rFonts w:ascii="Times New Roman" w:hAnsi="Times New Roman" w:cs="Times New Roman"/>
                <w:sz w:val="20"/>
                <w:szCs w:val="20"/>
              </w:rPr>
              <w:t>Внешняя переписка: характеристика, особенности текста, использование стандартных языковых формул (клише). Основные виды письменных сообщений. Основные проблемы письменной коммуникации.</w:t>
            </w:r>
          </w:p>
        </w:tc>
      </w:tr>
      <w:tr w:rsidR="00C933DB" w:rsidRPr="009119A1" w:rsidTr="000626A8">
        <w:tc>
          <w:tcPr>
            <w:tcW w:w="301" w:type="pct"/>
            <w:shd w:val="clear" w:color="auto" w:fill="auto"/>
          </w:tcPr>
          <w:p w:rsidR="00C933DB" w:rsidRPr="009119A1" w:rsidRDefault="00C933DB" w:rsidP="00C933DB">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Управление организационными коммуникациями</w:t>
            </w:r>
          </w:p>
        </w:tc>
        <w:tc>
          <w:tcPr>
            <w:tcW w:w="303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Значение организационных коммуникаций в функционировании организации.  Направления коммуникаций. Управление конфликтами.</w:t>
            </w:r>
          </w:p>
          <w:p w:rsidR="00C933DB" w:rsidRPr="00C933DB" w:rsidRDefault="00C933DB" w:rsidP="00C933DB">
            <w:pPr>
              <w:autoSpaceDE w:val="0"/>
              <w:autoSpaceDN w:val="0"/>
              <w:adjustRightInd w:val="0"/>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 xml:space="preserve">Сущность и специфика этики деловых отношений. Этика делового общения: этические нормы и принципы. </w:t>
            </w:r>
          </w:p>
        </w:tc>
      </w:tr>
      <w:tr w:rsidR="00C933DB" w:rsidRPr="009119A1" w:rsidTr="000626A8">
        <w:tc>
          <w:tcPr>
            <w:tcW w:w="301" w:type="pct"/>
            <w:shd w:val="clear" w:color="auto" w:fill="auto"/>
          </w:tcPr>
          <w:p w:rsidR="00C933DB" w:rsidRPr="009119A1" w:rsidRDefault="00C933DB" w:rsidP="00C933DB">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Межкультурная коммуникация</w:t>
            </w:r>
          </w:p>
        </w:tc>
        <w:tc>
          <w:tcPr>
            <w:tcW w:w="303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Межкультурная дифференциация: когнитивные константы и культурологические модели. Взаимосвязь национальной ментальности и корпоративной культуры. Национальный этикет делового общения.</w:t>
            </w:r>
          </w:p>
        </w:tc>
      </w:tr>
    </w:tbl>
    <w:p w:rsidR="00490A22" w:rsidRPr="009119A1" w:rsidRDefault="00490A22"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177"/>
        <w:gridCol w:w="710"/>
        <w:gridCol w:w="4955"/>
      </w:tblGrid>
      <w:tr w:rsidR="00490A22" w:rsidRPr="009119A1" w:rsidTr="00333F51">
        <w:tc>
          <w:tcPr>
            <w:tcW w:w="269" w:type="pct"/>
            <w:shd w:val="clear" w:color="auto" w:fill="auto"/>
            <w:vAlign w:val="center"/>
          </w:tcPr>
          <w:p w:rsidR="00490A22" w:rsidRPr="009119A1" w:rsidRDefault="00490A22"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 п/п</w:t>
            </w:r>
          </w:p>
        </w:tc>
        <w:tc>
          <w:tcPr>
            <w:tcW w:w="1700" w:type="pct"/>
            <w:shd w:val="clear" w:color="auto" w:fill="auto"/>
            <w:vAlign w:val="center"/>
          </w:tcPr>
          <w:p w:rsidR="00490A22" w:rsidRPr="009119A1" w:rsidRDefault="00490A22"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80" w:type="pct"/>
            <w:shd w:val="clear" w:color="auto" w:fill="auto"/>
            <w:vAlign w:val="center"/>
          </w:tcPr>
          <w:p w:rsidR="00490A22" w:rsidRPr="009119A1" w:rsidRDefault="00490A22" w:rsidP="00B46890">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Тип</w:t>
            </w:r>
          </w:p>
        </w:tc>
        <w:tc>
          <w:tcPr>
            <w:tcW w:w="2651" w:type="pct"/>
            <w:shd w:val="clear" w:color="auto" w:fill="auto"/>
          </w:tcPr>
          <w:p w:rsidR="00490A22" w:rsidRPr="009119A1" w:rsidRDefault="00490A22"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занятий семинарского типа</w:t>
            </w:r>
          </w:p>
        </w:tc>
      </w:tr>
      <w:tr w:rsidR="00C933DB" w:rsidRPr="009119A1" w:rsidTr="00333F51">
        <w:tc>
          <w:tcPr>
            <w:tcW w:w="269" w:type="pct"/>
            <w:shd w:val="clear" w:color="auto" w:fill="auto"/>
          </w:tcPr>
          <w:p w:rsidR="00C933DB" w:rsidRPr="009119A1" w:rsidRDefault="00C933DB" w:rsidP="00C933DB">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Бизнес-коммуникация, ее сущность и характеристики</w:t>
            </w:r>
          </w:p>
        </w:tc>
        <w:tc>
          <w:tcPr>
            <w:tcW w:w="380" w:type="pct"/>
            <w:shd w:val="clear" w:color="auto" w:fill="auto"/>
          </w:tcPr>
          <w:p w:rsidR="00C933DB" w:rsidRPr="009119A1" w:rsidRDefault="00C933DB" w:rsidP="00C933DB">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ПЗ</w:t>
            </w:r>
          </w:p>
        </w:tc>
        <w:tc>
          <w:tcPr>
            <w:tcW w:w="265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Предметно-целевое содержание деловой коммуникации, соблюдение формально-ролевых принципов взаимодействия. Типы и виды коммуникаций. Коммуникативные роли (модели поведения) в процессе делового общения. Коммуникативная культура в деловом общении. Современные тенденции развития деловых коммуникаций.</w:t>
            </w:r>
          </w:p>
        </w:tc>
      </w:tr>
      <w:tr w:rsidR="00C933DB" w:rsidRPr="009119A1" w:rsidTr="00333F51">
        <w:tc>
          <w:tcPr>
            <w:tcW w:w="269" w:type="pct"/>
            <w:shd w:val="clear" w:color="auto" w:fill="auto"/>
          </w:tcPr>
          <w:p w:rsidR="00C933DB" w:rsidRPr="009119A1" w:rsidRDefault="00C933DB" w:rsidP="00C933DB">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Коммуникационный процесс: содержание, элементы и этапы</w:t>
            </w:r>
          </w:p>
        </w:tc>
        <w:tc>
          <w:tcPr>
            <w:tcW w:w="380" w:type="pct"/>
            <w:shd w:val="clear" w:color="auto" w:fill="auto"/>
          </w:tcPr>
          <w:p w:rsidR="00C933DB" w:rsidRPr="009119A1" w:rsidRDefault="00C933DB" w:rsidP="00C933DB">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ПЗ</w:t>
            </w:r>
          </w:p>
        </w:tc>
        <w:tc>
          <w:tcPr>
            <w:tcW w:w="265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Способы передачи и приема информации. Содержание коммуникационного процесса. Элементы и этапы коммуникационного процесса. Условия эффективного речевого воздействия. Барьеры в коммуникациях: причины и условия возникновения, приемы устранения.</w:t>
            </w:r>
          </w:p>
        </w:tc>
      </w:tr>
      <w:tr w:rsidR="00C933DB" w:rsidRPr="009119A1" w:rsidTr="00333F51">
        <w:tc>
          <w:tcPr>
            <w:tcW w:w="269" w:type="pct"/>
            <w:shd w:val="clear" w:color="auto" w:fill="auto"/>
          </w:tcPr>
          <w:p w:rsidR="00C933DB" w:rsidRPr="009119A1" w:rsidRDefault="00C933DB" w:rsidP="00C933DB">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Средства бизнес-коммуникации</w:t>
            </w:r>
          </w:p>
        </w:tc>
        <w:tc>
          <w:tcPr>
            <w:tcW w:w="380" w:type="pct"/>
            <w:shd w:val="clear" w:color="auto" w:fill="auto"/>
          </w:tcPr>
          <w:p w:rsidR="00C933DB" w:rsidRPr="009119A1" w:rsidRDefault="00C933DB" w:rsidP="00C933DB">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ПЗ</w:t>
            </w:r>
          </w:p>
        </w:tc>
        <w:tc>
          <w:tcPr>
            <w:tcW w:w="265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 xml:space="preserve">Вербальные средства деловой коммуникации. Психотехника речи. Составляющие речевой культуры. </w:t>
            </w:r>
            <w:r w:rsidRPr="00C933DB">
              <w:rPr>
                <w:rFonts w:ascii="Times New Roman" w:hAnsi="Times New Roman" w:cs="Times New Roman"/>
                <w:sz w:val="20"/>
                <w:szCs w:val="20"/>
              </w:rPr>
              <w:lastRenderedPageBreak/>
              <w:t>Стили (мужской, женский) и виды слушания (пассивное, активное). Приемы активного слушания. Роль невербальных средств в процессе общения, их классификация и функции.</w:t>
            </w:r>
          </w:p>
        </w:tc>
      </w:tr>
      <w:tr w:rsidR="00C933DB" w:rsidRPr="009119A1" w:rsidTr="00333F51">
        <w:tc>
          <w:tcPr>
            <w:tcW w:w="269" w:type="pct"/>
            <w:shd w:val="clear" w:color="auto" w:fill="auto"/>
          </w:tcPr>
          <w:p w:rsidR="00C933DB" w:rsidRPr="009119A1" w:rsidRDefault="00C933DB" w:rsidP="00C933DB">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Устные бизнес-коммуникации</w:t>
            </w:r>
          </w:p>
        </w:tc>
        <w:tc>
          <w:tcPr>
            <w:tcW w:w="380" w:type="pct"/>
            <w:shd w:val="clear" w:color="auto" w:fill="auto"/>
          </w:tcPr>
          <w:p w:rsidR="00C933DB" w:rsidRPr="009119A1" w:rsidRDefault="00C933DB" w:rsidP="00C933DB">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ПЗ</w:t>
            </w:r>
          </w:p>
        </w:tc>
        <w:tc>
          <w:tcPr>
            <w:tcW w:w="265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Деловая беседа: этапы, принципы и правила проведения. Особенности ведения деловой дискуссии. Подготовка, организация и проведение совещаний. Публичное выступление в системе деловых коммуникаций: методика и техника организации публичного выступления. Презентация. Искусство ведения деловых переговоров.</w:t>
            </w:r>
          </w:p>
        </w:tc>
      </w:tr>
      <w:tr w:rsidR="00C933DB" w:rsidRPr="009119A1" w:rsidTr="00333F51">
        <w:tc>
          <w:tcPr>
            <w:tcW w:w="269" w:type="pct"/>
            <w:shd w:val="clear" w:color="auto" w:fill="auto"/>
          </w:tcPr>
          <w:p w:rsidR="00C933DB" w:rsidRPr="009119A1" w:rsidRDefault="00C933DB" w:rsidP="00C933DB">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Письменные бизнес-коммуникации</w:t>
            </w:r>
          </w:p>
        </w:tc>
        <w:tc>
          <w:tcPr>
            <w:tcW w:w="380" w:type="pct"/>
            <w:shd w:val="clear" w:color="auto" w:fill="auto"/>
          </w:tcPr>
          <w:p w:rsidR="00C933DB" w:rsidRPr="009119A1" w:rsidRDefault="00C933DB" w:rsidP="00C933DB">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ПЗ</w:t>
            </w:r>
          </w:p>
        </w:tc>
        <w:tc>
          <w:tcPr>
            <w:tcW w:w="265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Специфика, возможности и ограничения письменной деловой коммуникации. Внутренняя переписка: характеристика, особенности текста. Внешняя переписка: характеристика, особенности текста, использование стандартных языковых формул (клише). Основные проблемы письменной коммуникации. Электронная коммуникация: сущность, особенности и функции.</w:t>
            </w:r>
          </w:p>
        </w:tc>
      </w:tr>
      <w:tr w:rsidR="00C933DB" w:rsidRPr="009119A1" w:rsidTr="00333F51">
        <w:tc>
          <w:tcPr>
            <w:tcW w:w="269" w:type="pct"/>
            <w:shd w:val="clear" w:color="auto" w:fill="auto"/>
          </w:tcPr>
          <w:p w:rsidR="00C933DB" w:rsidRPr="009119A1" w:rsidRDefault="00C933DB" w:rsidP="00C933DB">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Управление организационными коммуникациями</w:t>
            </w:r>
          </w:p>
        </w:tc>
        <w:tc>
          <w:tcPr>
            <w:tcW w:w="380" w:type="pct"/>
            <w:shd w:val="clear" w:color="auto" w:fill="auto"/>
          </w:tcPr>
          <w:p w:rsidR="00C933DB" w:rsidRPr="009119A1" w:rsidRDefault="00C933DB" w:rsidP="00C933DB">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ПЗ</w:t>
            </w:r>
          </w:p>
        </w:tc>
        <w:tc>
          <w:tcPr>
            <w:tcW w:w="265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 xml:space="preserve">Значение организационных коммуникаций в функционировании </w:t>
            </w:r>
            <w:r w:rsidRPr="00C933DB">
              <w:rPr>
                <w:rFonts w:ascii="Times New Roman" w:hAnsi="Times New Roman" w:cs="Times New Roman"/>
                <w:sz w:val="20"/>
                <w:szCs w:val="20"/>
              </w:rPr>
              <w:tab/>
              <w:t>организации. Направления коммуникаций. Этика делового общения: сущность и специфика деловых отношений; этические нормы и принципы. Этические проблемы деловых отношений. Манипуляции в деловом общении: характеристика и правила нейтрализации. Приемы, стимулирующие общение и создание доверительных отношений</w:t>
            </w:r>
          </w:p>
        </w:tc>
      </w:tr>
      <w:tr w:rsidR="00C933DB" w:rsidRPr="009119A1" w:rsidTr="00333F51">
        <w:tc>
          <w:tcPr>
            <w:tcW w:w="269" w:type="pct"/>
            <w:shd w:val="clear" w:color="auto" w:fill="auto"/>
          </w:tcPr>
          <w:p w:rsidR="00C933DB" w:rsidRPr="009119A1" w:rsidRDefault="00C933DB" w:rsidP="00C933DB">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Межкультурная коммуникация</w:t>
            </w:r>
          </w:p>
        </w:tc>
        <w:tc>
          <w:tcPr>
            <w:tcW w:w="380" w:type="pct"/>
            <w:shd w:val="clear" w:color="auto" w:fill="auto"/>
          </w:tcPr>
          <w:p w:rsidR="00C933DB" w:rsidRPr="009119A1" w:rsidRDefault="00C933DB" w:rsidP="00C933DB">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ПЗ</w:t>
            </w:r>
          </w:p>
        </w:tc>
        <w:tc>
          <w:tcPr>
            <w:tcW w:w="265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Мировые культуры (</w:t>
            </w:r>
            <w:proofErr w:type="spellStart"/>
            <w:r w:rsidRPr="00C933DB">
              <w:rPr>
                <w:rFonts w:ascii="Times New Roman" w:hAnsi="Times New Roman" w:cs="Times New Roman"/>
                <w:sz w:val="20"/>
                <w:szCs w:val="20"/>
              </w:rPr>
              <w:t>моноактивные</w:t>
            </w:r>
            <w:proofErr w:type="spellEnd"/>
            <w:r w:rsidRPr="00C933DB">
              <w:rPr>
                <w:rFonts w:ascii="Times New Roman" w:hAnsi="Times New Roman" w:cs="Times New Roman"/>
                <w:sz w:val="20"/>
                <w:szCs w:val="20"/>
              </w:rPr>
              <w:t xml:space="preserve">, </w:t>
            </w:r>
            <w:proofErr w:type="spellStart"/>
            <w:r w:rsidRPr="00C933DB">
              <w:rPr>
                <w:rFonts w:ascii="Times New Roman" w:hAnsi="Times New Roman" w:cs="Times New Roman"/>
                <w:sz w:val="20"/>
                <w:szCs w:val="20"/>
              </w:rPr>
              <w:t>полиактивные</w:t>
            </w:r>
            <w:proofErr w:type="spellEnd"/>
            <w:r w:rsidRPr="00C933DB">
              <w:rPr>
                <w:rFonts w:ascii="Times New Roman" w:hAnsi="Times New Roman" w:cs="Times New Roman"/>
                <w:sz w:val="20"/>
                <w:szCs w:val="20"/>
              </w:rPr>
              <w:t>, реактивные) и их влияние на деловую коммуникацию. Сферы межкультурной коммуникации: макросфера и микросфера. Межкультурные различия в деловой коммуникации. Взаимосвязь национальной ментальности и корпоративной культуры. Национальный этикет делового общения.</w:t>
            </w:r>
          </w:p>
        </w:tc>
      </w:tr>
    </w:tbl>
    <w:p w:rsidR="00490A22" w:rsidRPr="009119A1" w:rsidRDefault="00490A22"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17"/>
        <w:gridCol w:w="5665"/>
      </w:tblGrid>
      <w:tr w:rsidR="00490A22" w:rsidRPr="009119A1" w:rsidTr="000626A8">
        <w:tc>
          <w:tcPr>
            <w:tcW w:w="301" w:type="pct"/>
            <w:shd w:val="clear" w:color="auto" w:fill="auto"/>
            <w:vAlign w:val="center"/>
          </w:tcPr>
          <w:p w:rsidR="00490A22" w:rsidRPr="009119A1" w:rsidRDefault="00490A22"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 п/п</w:t>
            </w:r>
          </w:p>
        </w:tc>
        <w:tc>
          <w:tcPr>
            <w:tcW w:w="1668" w:type="pct"/>
            <w:shd w:val="clear" w:color="auto" w:fill="auto"/>
            <w:vAlign w:val="center"/>
          </w:tcPr>
          <w:p w:rsidR="00490A22" w:rsidRPr="009119A1" w:rsidRDefault="00490A22"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031" w:type="pct"/>
            <w:shd w:val="clear" w:color="auto" w:fill="auto"/>
          </w:tcPr>
          <w:p w:rsidR="00490A22" w:rsidRPr="009119A1" w:rsidRDefault="00490A22"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самостоятельной работы</w:t>
            </w:r>
          </w:p>
        </w:tc>
      </w:tr>
      <w:tr w:rsidR="00C933DB" w:rsidRPr="009119A1" w:rsidTr="000626A8">
        <w:tc>
          <w:tcPr>
            <w:tcW w:w="301" w:type="pct"/>
            <w:shd w:val="clear" w:color="auto" w:fill="auto"/>
          </w:tcPr>
          <w:p w:rsidR="00C933DB" w:rsidRPr="009119A1" w:rsidRDefault="00C933DB" w:rsidP="00C933DB">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Бизнес-коммуникация, ее сущность и характеристики</w:t>
            </w:r>
          </w:p>
        </w:tc>
        <w:tc>
          <w:tcPr>
            <w:tcW w:w="303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Коммуникативная компетентность.</w:t>
            </w:r>
          </w:p>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Коммуникативные роли (модели поведения) в процессе делового общения. Коммуникативная культура в деловом общении.</w:t>
            </w:r>
          </w:p>
        </w:tc>
      </w:tr>
      <w:tr w:rsidR="00C933DB" w:rsidRPr="009119A1" w:rsidTr="000626A8">
        <w:tc>
          <w:tcPr>
            <w:tcW w:w="301" w:type="pct"/>
            <w:shd w:val="clear" w:color="auto" w:fill="auto"/>
          </w:tcPr>
          <w:p w:rsidR="00C933DB" w:rsidRPr="009119A1" w:rsidRDefault="00C933DB" w:rsidP="00C933DB">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Коммуникационный процесс: содержание, элементы и этапы</w:t>
            </w:r>
          </w:p>
        </w:tc>
        <w:tc>
          <w:tcPr>
            <w:tcW w:w="303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Условия эффективного речевого воздействия. Барьеры в коммуникациях: причины и условия возникновения, приемы устранения.</w:t>
            </w:r>
          </w:p>
        </w:tc>
      </w:tr>
      <w:tr w:rsidR="00C933DB" w:rsidRPr="009119A1" w:rsidTr="000626A8">
        <w:tc>
          <w:tcPr>
            <w:tcW w:w="301" w:type="pct"/>
            <w:shd w:val="clear" w:color="auto" w:fill="auto"/>
          </w:tcPr>
          <w:p w:rsidR="00C933DB" w:rsidRPr="009119A1" w:rsidRDefault="00C933DB" w:rsidP="00C933DB">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Средства бизнес-коммуникации</w:t>
            </w:r>
          </w:p>
        </w:tc>
        <w:tc>
          <w:tcPr>
            <w:tcW w:w="303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Функции невербальных средств общения: дополнение речи, замещение речи, репрезентация эмоциональных состояний. Роль невербальных средств в процессе общения, их классификация.</w:t>
            </w:r>
          </w:p>
        </w:tc>
      </w:tr>
      <w:tr w:rsidR="00C933DB" w:rsidRPr="009119A1" w:rsidTr="000626A8">
        <w:tc>
          <w:tcPr>
            <w:tcW w:w="301" w:type="pct"/>
            <w:shd w:val="clear" w:color="auto" w:fill="auto"/>
          </w:tcPr>
          <w:p w:rsidR="00C933DB" w:rsidRPr="009119A1" w:rsidRDefault="00C933DB" w:rsidP="00C933DB">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Устные бизнес-коммуникации</w:t>
            </w:r>
          </w:p>
        </w:tc>
        <w:tc>
          <w:tcPr>
            <w:tcW w:w="303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Публичное выступление в системе деловых коммуникаций. Презентация: цели и виды.</w:t>
            </w:r>
          </w:p>
        </w:tc>
      </w:tr>
      <w:tr w:rsidR="00C933DB" w:rsidRPr="009119A1" w:rsidTr="000626A8">
        <w:tc>
          <w:tcPr>
            <w:tcW w:w="301" w:type="pct"/>
            <w:shd w:val="clear" w:color="auto" w:fill="auto"/>
          </w:tcPr>
          <w:p w:rsidR="00C933DB" w:rsidRPr="009119A1" w:rsidRDefault="00C933DB" w:rsidP="00C933DB">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Письменные бизнес-коммуникации</w:t>
            </w:r>
          </w:p>
        </w:tc>
        <w:tc>
          <w:tcPr>
            <w:tcW w:w="303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 xml:space="preserve">Электронная </w:t>
            </w:r>
            <w:r w:rsidRPr="00C933DB">
              <w:rPr>
                <w:rFonts w:ascii="Times New Roman" w:hAnsi="Times New Roman" w:cs="Times New Roman"/>
                <w:sz w:val="20"/>
                <w:szCs w:val="20"/>
              </w:rPr>
              <w:tab/>
              <w:t>коммуникация: сущность, особенности и функции.</w:t>
            </w:r>
          </w:p>
        </w:tc>
      </w:tr>
      <w:tr w:rsidR="00C933DB" w:rsidRPr="009119A1" w:rsidTr="000626A8">
        <w:tc>
          <w:tcPr>
            <w:tcW w:w="301" w:type="pct"/>
            <w:shd w:val="clear" w:color="auto" w:fill="auto"/>
          </w:tcPr>
          <w:p w:rsidR="00C933DB" w:rsidRPr="009119A1" w:rsidRDefault="00C933DB" w:rsidP="00C933DB">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Управление организационными коммуникациями</w:t>
            </w:r>
          </w:p>
        </w:tc>
        <w:tc>
          <w:tcPr>
            <w:tcW w:w="303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Этические проблемы деловых коммуникаций</w:t>
            </w:r>
          </w:p>
        </w:tc>
      </w:tr>
      <w:tr w:rsidR="00C933DB" w:rsidRPr="009119A1" w:rsidTr="000626A8">
        <w:tc>
          <w:tcPr>
            <w:tcW w:w="301" w:type="pct"/>
            <w:shd w:val="clear" w:color="auto" w:fill="auto"/>
          </w:tcPr>
          <w:p w:rsidR="00C933DB" w:rsidRPr="009119A1" w:rsidRDefault="00C933DB" w:rsidP="00C933DB">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Межкультурная коммуникация</w:t>
            </w:r>
          </w:p>
        </w:tc>
        <w:tc>
          <w:tcPr>
            <w:tcW w:w="3031" w:type="pct"/>
            <w:shd w:val="clear" w:color="auto" w:fill="auto"/>
          </w:tcPr>
          <w:p w:rsidR="00C933DB" w:rsidRPr="00C933DB" w:rsidRDefault="00C933DB" w:rsidP="00C933DB">
            <w:pPr>
              <w:spacing w:after="0" w:line="240" w:lineRule="auto"/>
              <w:jc w:val="both"/>
              <w:rPr>
                <w:rFonts w:ascii="Times New Roman" w:hAnsi="Times New Roman" w:cs="Times New Roman"/>
                <w:sz w:val="20"/>
                <w:szCs w:val="20"/>
              </w:rPr>
            </w:pPr>
            <w:r w:rsidRPr="00C933DB">
              <w:rPr>
                <w:rFonts w:ascii="Times New Roman" w:hAnsi="Times New Roman" w:cs="Times New Roman"/>
                <w:sz w:val="20"/>
                <w:szCs w:val="20"/>
              </w:rPr>
              <w:t>Межкультурные различия в деловой коммуникации стран мира.</w:t>
            </w:r>
          </w:p>
        </w:tc>
      </w:tr>
    </w:tbl>
    <w:p w:rsidR="00490A22" w:rsidRPr="009119A1" w:rsidRDefault="00490A22" w:rsidP="000C7FC6">
      <w:pPr>
        <w:spacing w:after="0" w:line="240" w:lineRule="auto"/>
        <w:jc w:val="both"/>
        <w:outlineLvl w:val="0"/>
        <w:rPr>
          <w:rFonts w:ascii="Times New Roman" w:hAnsi="Times New Roman" w:cs="Times New Roman"/>
          <w:b/>
          <w:bCs/>
          <w:sz w:val="24"/>
          <w:szCs w:val="28"/>
        </w:rPr>
      </w:pPr>
      <w:r w:rsidRPr="009119A1">
        <w:rPr>
          <w:rFonts w:ascii="Times New Roman" w:hAnsi="Times New Roman" w:cs="Times New Roman"/>
          <w:b/>
          <w:bCs/>
          <w:sz w:val="24"/>
          <w:szCs w:val="28"/>
        </w:rPr>
        <w:lastRenderedPageBreak/>
        <w:t>3. Оценочные материалы для проведения текущего контроля успеваемости и промежуточной аттестации обучающихся по дисциплине (модулю)</w:t>
      </w:r>
    </w:p>
    <w:p w:rsidR="00490A22" w:rsidRPr="009119A1" w:rsidRDefault="00490A22" w:rsidP="000C7FC6">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По дисциплине (модулю) предусмотрены следующие виды контроля качества освоения:</w:t>
      </w:r>
    </w:p>
    <w:p w:rsidR="00490A22" w:rsidRPr="009119A1" w:rsidRDefault="00490A22" w:rsidP="000C7FC6">
      <w:pPr>
        <w:pStyle w:val="a3"/>
        <w:numPr>
          <w:ilvl w:val="0"/>
          <w:numId w:val="5"/>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текущий контроль успеваемости;</w:t>
      </w:r>
    </w:p>
    <w:p w:rsidR="00490A22" w:rsidRPr="009119A1" w:rsidRDefault="00490A22" w:rsidP="000C7FC6">
      <w:pPr>
        <w:pStyle w:val="a3"/>
        <w:numPr>
          <w:ilvl w:val="0"/>
          <w:numId w:val="5"/>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промежуточная аттестация обучающихся по дисциплине (модулю).</w:t>
      </w:r>
    </w:p>
    <w:p w:rsidR="00490A22" w:rsidRPr="009119A1" w:rsidRDefault="00490A22" w:rsidP="000C7FC6">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3.1. 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63"/>
        <w:gridCol w:w="5132"/>
        <w:gridCol w:w="3650"/>
      </w:tblGrid>
      <w:tr w:rsidR="00490A22" w:rsidRPr="009119A1" w:rsidTr="000626A8">
        <w:tc>
          <w:tcPr>
            <w:tcW w:w="301" w:type="pct"/>
          </w:tcPr>
          <w:p w:rsidR="00490A22" w:rsidRPr="009119A1" w:rsidRDefault="00490A22" w:rsidP="000626A8">
            <w:pPr>
              <w:widowControl w:val="0"/>
              <w:autoSpaceDE w:val="0"/>
              <w:autoSpaceDN w:val="0"/>
              <w:adjustRightInd w:val="0"/>
              <w:contextualSpacing/>
              <w:jc w:val="center"/>
              <w:rPr>
                <w:b/>
                <w:szCs w:val="24"/>
              </w:rPr>
            </w:pPr>
            <w:r w:rsidRPr="009119A1">
              <w:rPr>
                <w:b/>
                <w:szCs w:val="24"/>
              </w:rPr>
              <w:t>№ п/п</w:t>
            </w:r>
          </w:p>
        </w:tc>
        <w:tc>
          <w:tcPr>
            <w:tcW w:w="2746" w:type="pct"/>
          </w:tcPr>
          <w:p w:rsidR="00490A22" w:rsidRPr="009119A1" w:rsidRDefault="00490A22" w:rsidP="000626A8">
            <w:pPr>
              <w:widowControl w:val="0"/>
              <w:autoSpaceDE w:val="0"/>
              <w:autoSpaceDN w:val="0"/>
              <w:adjustRightInd w:val="0"/>
              <w:contextualSpacing/>
              <w:jc w:val="both"/>
              <w:rPr>
                <w:b/>
                <w:szCs w:val="24"/>
              </w:rPr>
            </w:pPr>
            <w:r w:rsidRPr="009119A1">
              <w:rPr>
                <w:b/>
                <w:szCs w:val="24"/>
              </w:rPr>
              <w:t>Контролируемые темы (разделы)</w:t>
            </w:r>
          </w:p>
        </w:tc>
        <w:tc>
          <w:tcPr>
            <w:tcW w:w="1953" w:type="pct"/>
          </w:tcPr>
          <w:p w:rsidR="00490A22" w:rsidRPr="009119A1" w:rsidRDefault="00490A22" w:rsidP="000626A8">
            <w:pPr>
              <w:widowControl w:val="0"/>
              <w:autoSpaceDE w:val="0"/>
              <w:autoSpaceDN w:val="0"/>
              <w:adjustRightInd w:val="0"/>
              <w:contextualSpacing/>
              <w:jc w:val="both"/>
              <w:rPr>
                <w:b/>
                <w:szCs w:val="24"/>
              </w:rPr>
            </w:pPr>
            <w:r w:rsidRPr="009119A1">
              <w:rPr>
                <w:b/>
                <w:szCs w:val="24"/>
              </w:rPr>
              <w:t>Наименование оценочного средства</w:t>
            </w:r>
          </w:p>
        </w:tc>
      </w:tr>
      <w:tr w:rsidR="00C933DB" w:rsidRPr="009119A1" w:rsidTr="000626A8">
        <w:tc>
          <w:tcPr>
            <w:tcW w:w="301" w:type="pct"/>
          </w:tcPr>
          <w:p w:rsidR="00C933DB" w:rsidRPr="009119A1" w:rsidRDefault="00C933DB" w:rsidP="00C933DB">
            <w:pPr>
              <w:numPr>
                <w:ilvl w:val="0"/>
                <w:numId w:val="6"/>
              </w:numPr>
              <w:rPr>
                <w:rFonts w:eastAsiaTheme="minorHAnsi"/>
                <w:szCs w:val="24"/>
                <w:lang w:eastAsia="en-US"/>
              </w:rPr>
            </w:pPr>
          </w:p>
        </w:tc>
        <w:tc>
          <w:tcPr>
            <w:tcW w:w="2746" w:type="pct"/>
          </w:tcPr>
          <w:p w:rsidR="00C933DB" w:rsidRPr="00C933DB" w:rsidRDefault="00C933DB" w:rsidP="00C933DB">
            <w:pPr>
              <w:jc w:val="both"/>
            </w:pPr>
            <w:r w:rsidRPr="00C933DB">
              <w:rPr>
                <w:rFonts w:eastAsiaTheme="minorHAnsi"/>
                <w:lang w:eastAsia="en-US"/>
              </w:rPr>
              <w:t>Бизнес-коммуникация, ее сущность и характеристики</w:t>
            </w:r>
          </w:p>
        </w:tc>
        <w:tc>
          <w:tcPr>
            <w:tcW w:w="1953" w:type="pct"/>
          </w:tcPr>
          <w:p w:rsidR="00C933DB" w:rsidRPr="0031279F" w:rsidRDefault="00C933DB" w:rsidP="00C933DB">
            <w:pPr>
              <w:widowControl w:val="0"/>
              <w:autoSpaceDE w:val="0"/>
              <w:autoSpaceDN w:val="0"/>
              <w:adjustRightInd w:val="0"/>
              <w:contextualSpacing/>
              <w:jc w:val="both"/>
              <w:rPr>
                <w:szCs w:val="32"/>
              </w:rPr>
            </w:pPr>
            <w:r w:rsidRPr="0031279F">
              <w:rPr>
                <w:bCs/>
                <w:szCs w:val="32"/>
              </w:rPr>
              <w:t>Устный</w:t>
            </w:r>
            <w:r>
              <w:rPr>
                <w:bCs/>
                <w:szCs w:val="32"/>
              </w:rPr>
              <w:t xml:space="preserve"> </w:t>
            </w:r>
            <w:r w:rsidRPr="0031279F">
              <w:rPr>
                <w:bCs/>
                <w:szCs w:val="32"/>
              </w:rPr>
              <w:t>опрос,</w:t>
            </w:r>
            <w:r>
              <w:rPr>
                <w:bCs/>
                <w:szCs w:val="32"/>
              </w:rPr>
              <w:t xml:space="preserve"> </w:t>
            </w:r>
            <w:r w:rsidRPr="0031279F">
              <w:rPr>
                <w:bCs/>
                <w:szCs w:val="32"/>
              </w:rPr>
              <w:t>творческое</w:t>
            </w:r>
            <w:r>
              <w:rPr>
                <w:bCs/>
                <w:szCs w:val="32"/>
              </w:rPr>
              <w:t xml:space="preserve"> </w:t>
            </w:r>
            <w:r w:rsidRPr="0031279F">
              <w:rPr>
                <w:bCs/>
                <w:szCs w:val="32"/>
              </w:rPr>
              <w:t>задание</w:t>
            </w:r>
            <w:r>
              <w:rPr>
                <w:bCs/>
                <w:szCs w:val="32"/>
              </w:rPr>
              <w:t xml:space="preserve"> </w:t>
            </w:r>
            <w:r w:rsidRPr="0031279F">
              <w:rPr>
                <w:bCs/>
                <w:szCs w:val="32"/>
              </w:rPr>
              <w:t>в</w:t>
            </w:r>
            <w:r>
              <w:rPr>
                <w:bCs/>
                <w:szCs w:val="32"/>
              </w:rPr>
              <w:t xml:space="preserve"> </w:t>
            </w:r>
            <w:r w:rsidRPr="0031279F">
              <w:rPr>
                <w:bCs/>
                <w:szCs w:val="32"/>
              </w:rPr>
              <w:t>виде</w:t>
            </w:r>
            <w:r>
              <w:rPr>
                <w:bCs/>
                <w:szCs w:val="32"/>
              </w:rPr>
              <w:t xml:space="preserve"> </w:t>
            </w:r>
            <w:r w:rsidRPr="0031279F">
              <w:rPr>
                <w:bCs/>
                <w:szCs w:val="32"/>
              </w:rPr>
              <w:t>эссе</w:t>
            </w:r>
          </w:p>
        </w:tc>
      </w:tr>
      <w:tr w:rsidR="00C933DB" w:rsidRPr="009119A1" w:rsidTr="000626A8">
        <w:tc>
          <w:tcPr>
            <w:tcW w:w="301" w:type="pct"/>
          </w:tcPr>
          <w:p w:rsidR="00C933DB" w:rsidRPr="009119A1" w:rsidRDefault="00C933DB" w:rsidP="00C933DB">
            <w:pPr>
              <w:numPr>
                <w:ilvl w:val="0"/>
                <w:numId w:val="6"/>
              </w:numPr>
              <w:rPr>
                <w:szCs w:val="24"/>
              </w:rPr>
            </w:pPr>
          </w:p>
        </w:tc>
        <w:tc>
          <w:tcPr>
            <w:tcW w:w="2746" w:type="pct"/>
          </w:tcPr>
          <w:p w:rsidR="00C933DB" w:rsidRPr="00C933DB" w:rsidRDefault="00C933DB" w:rsidP="00C933DB">
            <w:pPr>
              <w:jc w:val="both"/>
            </w:pPr>
            <w:r w:rsidRPr="00C933DB">
              <w:rPr>
                <w:rFonts w:eastAsiaTheme="minorHAnsi"/>
                <w:lang w:eastAsia="en-US"/>
              </w:rPr>
              <w:t>Коммуникационный процесс: содержание, элементы и этапы</w:t>
            </w:r>
          </w:p>
        </w:tc>
        <w:tc>
          <w:tcPr>
            <w:tcW w:w="1953" w:type="pct"/>
          </w:tcPr>
          <w:p w:rsidR="00C933DB" w:rsidRPr="0031279F" w:rsidRDefault="00C933DB" w:rsidP="00C933DB">
            <w:pPr>
              <w:widowControl w:val="0"/>
              <w:autoSpaceDE w:val="0"/>
              <w:autoSpaceDN w:val="0"/>
              <w:adjustRightInd w:val="0"/>
              <w:contextualSpacing/>
              <w:jc w:val="both"/>
              <w:rPr>
                <w:szCs w:val="32"/>
              </w:rPr>
            </w:pPr>
            <w:r w:rsidRPr="0031279F">
              <w:rPr>
                <w:bCs/>
                <w:szCs w:val="32"/>
              </w:rPr>
              <w:t>Устный</w:t>
            </w:r>
            <w:r>
              <w:rPr>
                <w:bCs/>
                <w:szCs w:val="32"/>
              </w:rPr>
              <w:t xml:space="preserve"> </w:t>
            </w:r>
            <w:r w:rsidRPr="0031279F">
              <w:rPr>
                <w:bCs/>
                <w:szCs w:val="32"/>
              </w:rPr>
              <w:t>опрос,</w:t>
            </w:r>
            <w:r>
              <w:rPr>
                <w:bCs/>
                <w:szCs w:val="32"/>
              </w:rPr>
              <w:t xml:space="preserve"> </w:t>
            </w:r>
            <w:r w:rsidRPr="0031279F">
              <w:rPr>
                <w:bCs/>
                <w:szCs w:val="32"/>
              </w:rPr>
              <w:t>исследовательский</w:t>
            </w:r>
            <w:r>
              <w:rPr>
                <w:bCs/>
                <w:szCs w:val="32"/>
              </w:rPr>
              <w:t xml:space="preserve"> </w:t>
            </w:r>
            <w:r w:rsidRPr="0031279F">
              <w:rPr>
                <w:bCs/>
                <w:szCs w:val="32"/>
              </w:rPr>
              <w:t>проект</w:t>
            </w:r>
            <w:r>
              <w:rPr>
                <w:bCs/>
                <w:szCs w:val="32"/>
              </w:rPr>
              <w:t xml:space="preserve"> </w:t>
            </w:r>
            <w:r w:rsidRPr="0031279F">
              <w:rPr>
                <w:bCs/>
                <w:szCs w:val="32"/>
              </w:rPr>
              <w:t>(реферат)</w:t>
            </w:r>
          </w:p>
        </w:tc>
      </w:tr>
      <w:tr w:rsidR="00C933DB" w:rsidRPr="009119A1" w:rsidTr="000626A8">
        <w:tc>
          <w:tcPr>
            <w:tcW w:w="301" w:type="pct"/>
          </w:tcPr>
          <w:p w:rsidR="00C933DB" w:rsidRPr="009119A1" w:rsidRDefault="00C933DB" w:rsidP="00C933DB">
            <w:pPr>
              <w:numPr>
                <w:ilvl w:val="0"/>
                <w:numId w:val="6"/>
              </w:numPr>
              <w:rPr>
                <w:szCs w:val="24"/>
              </w:rPr>
            </w:pPr>
          </w:p>
        </w:tc>
        <w:tc>
          <w:tcPr>
            <w:tcW w:w="2746" w:type="pct"/>
          </w:tcPr>
          <w:p w:rsidR="00C933DB" w:rsidRPr="00C933DB" w:rsidRDefault="00C933DB" w:rsidP="00C933DB">
            <w:pPr>
              <w:jc w:val="both"/>
            </w:pPr>
            <w:r w:rsidRPr="00C933DB">
              <w:rPr>
                <w:rFonts w:eastAsiaTheme="minorHAnsi"/>
                <w:lang w:eastAsia="en-US"/>
              </w:rPr>
              <w:t>Средства бизнес-коммуникации</w:t>
            </w:r>
          </w:p>
        </w:tc>
        <w:tc>
          <w:tcPr>
            <w:tcW w:w="1953" w:type="pct"/>
          </w:tcPr>
          <w:p w:rsidR="00C933DB" w:rsidRPr="0031279F" w:rsidRDefault="00C933DB" w:rsidP="00C933DB">
            <w:pPr>
              <w:widowControl w:val="0"/>
              <w:autoSpaceDE w:val="0"/>
              <w:autoSpaceDN w:val="0"/>
              <w:adjustRightInd w:val="0"/>
              <w:contextualSpacing/>
              <w:jc w:val="both"/>
              <w:rPr>
                <w:szCs w:val="32"/>
              </w:rPr>
            </w:pPr>
            <w:r w:rsidRPr="0031279F">
              <w:rPr>
                <w:bCs/>
                <w:szCs w:val="32"/>
              </w:rPr>
              <w:t>Устный</w:t>
            </w:r>
            <w:r>
              <w:rPr>
                <w:bCs/>
                <w:szCs w:val="32"/>
              </w:rPr>
              <w:t xml:space="preserve"> </w:t>
            </w:r>
            <w:r w:rsidRPr="0031279F">
              <w:rPr>
                <w:bCs/>
                <w:szCs w:val="32"/>
              </w:rPr>
              <w:t>опрос,</w:t>
            </w:r>
            <w:r>
              <w:rPr>
                <w:bCs/>
                <w:szCs w:val="32"/>
              </w:rPr>
              <w:t xml:space="preserve"> </w:t>
            </w:r>
            <w:r w:rsidRPr="0031279F">
              <w:rPr>
                <w:bCs/>
                <w:szCs w:val="32"/>
              </w:rPr>
              <w:t>информационный</w:t>
            </w:r>
            <w:r>
              <w:rPr>
                <w:bCs/>
                <w:szCs w:val="32"/>
              </w:rPr>
              <w:t xml:space="preserve"> </w:t>
            </w:r>
            <w:r w:rsidRPr="0031279F">
              <w:rPr>
                <w:bCs/>
                <w:szCs w:val="32"/>
              </w:rPr>
              <w:t>проект</w:t>
            </w:r>
            <w:r>
              <w:rPr>
                <w:bCs/>
                <w:szCs w:val="32"/>
              </w:rPr>
              <w:t xml:space="preserve"> </w:t>
            </w:r>
            <w:r w:rsidRPr="0031279F">
              <w:rPr>
                <w:bCs/>
                <w:szCs w:val="32"/>
              </w:rPr>
              <w:t>(доклад)</w:t>
            </w:r>
          </w:p>
        </w:tc>
      </w:tr>
      <w:tr w:rsidR="00C933DB" w:rsidRPr="009119A1" w:rsidTr="000626A8">
        <w:tc>
          <w:tcPr>
            <w:tcW w:w="301" w:type="pct"/>
          </w:tcPr>
          <w:p w:rsidR="00C933DB" w:rsidRPr="009119A1" w:rsidRDefault="00C933DB" w:rsidP="00C933DB">
            <w:pPr>
              <w:numPr>
                <w:ilvl w:val="0"/>
                <w:numId w:val="6"/>
              </w:numPr>
              <w:rPr>
                <w:szCs w:val="24"/>
              </w:rPr>
            </w:pPr>
          </w:p>
        </w:tc>
        <w:tc>
          <w:tcPr>
            <w:tcW w:w="2746" w:type="pct"/>
          </w:tcPr>
          <w:p w:rsidR="00C933DB" w:rsidRPr="00C933DB" w:rsidRDefault="00C933DB" w:rsidP="00C933DB">
            <w:pPr>
              <w:jc w:val="both"/>
            </w:pPr>
            <w:r w:rsidRPr="00C933DB">
              <w:rPr>
                <w:rFonts w:eastAsiaTheme="minorHAnsi"/>
                <w:lang w:eastAsia="en-US"/>
              </w:rPr>
              <w:t>Устные бизнес-коммуникации</w:t>
            </w:r>
          </w:p>
        </w:tc>
        <w:tc>
          <w:tcPr>
            <w:tcW w:w="1953" w:type="pct"/>
          </w:tcPr>
          <w:p w:rsidR="00C933DB" w:rsidRPr="0031279F" w:rsidRDefault="00C933DB" w:rsidP="00C933DB">
            <w:pPr>
              <w:widowControl w:val="0"/>
              <w:autoSpaceDE w:val="0"/>
              <w:autoSpaceDN w:val="0"/>
              <w:adjustRightInd w:val="0"/>
              <w:contextualSpacing/>
              <w:jc w:val="both"/>
              <w:rPr>
                <w:szCs w:val="32"/>
              </w:rPr>
            </w:pPr>
            <w:r w:rsidRPr="0031279F">
              <w:rPr>
                <w:bCs/>
                <w:szCs w:val="32"/>
              </w:rPr>
              <w:t>Устный</w:t>
            </w:r>
            <w:r>
              <w:rPr>
                <w:bCs/>
                <w:szCs w:val="32"/>
              </w:rPr>
              <w:t xml:space="preserve"> </w:t>
            </w:r>
            <w:r w:rsidRPr="0031279F">
              <w:rPr>
                <w:bCs/>
                <w:szCs w:val="32"/>
              </w:rPr>
              <w:t>опрос,</w:t>
            </w:r>
            <w:r>
              <w:rPr>
                <w:bCs/>
                <w:szCs w:val="32"/>
              </w:rPr>
              <w:t xml:space="preserve"> </w:t>
            </w:r>
            <w:r w:rsidRPr="0031279F">
              <w:rPr>
                <w:bCs/>
                <w:szCs w:val="32"/>
              </w:rPr>
              <w:t>информационный</w:t>
            </w:r>
            <w:r>
              <w:rPr>
                <w:bCs/>
                <w:szCs w:val="32"/>
              </w:rPr>
              <w:t xml:space="preserve"> </w:t>
            </w:r>
            <w:r w:rsidRPr="0031279F">
              <w:rPr>
                <w:bCs/>
                <w:szCs w:val="32"/>
              </w:rPr>
              <w:t>проект</w:t>
            </w:r>
            <w:r>
              <w:rPr>
                <w:bCs/>
                <w:szCs w:val="32"/>
              </w:rPr>
              <w:t xml:space="preserve"> </w:t>
            </w:r>
            <w:r w:rsidRPr="0031279F">
              <w:rPr>
                <w:bCs/>
                <w:szCs w:val="32"/>
              </w:rPr>
              <w:t>(доклад)</w:t>
            </w:r>
          </w:p>
        </w:tc>
      </w:tr>
      <w:tr w:rsidR="00C933DB" w:rsidRPr="009119A1" w:rsidTr="000626A8">
        <w:tc>
          <w:tcPr>
            <w:tcW w:w="301" w:type="pct"/>
          </w:tcPr>
          <w:p w:rsidR="00C933DB" w:rsidRPr="009119A1" w:rsidRDefault="00C933DB" w:rsidP="00C933DB">
            <w:pPr>
              <w:numPr>
                <w:ilvl w:val="0"/>
                <w:numId w:val="6"/>
              </w:numPr>
              <w:rPr>
                <w:szCs w:val="24"/>
              </w:rPr>
            </w:pPr>
          </w:p>
        </w:tc>
        <w:tc>
          <w:tcPr>
            <w:tcW w:w="2746" w:type="pct"/>
          </w:tcPr>
          <w:p w:rsidR="00C933DB" w:rsidRPr="00C933DB" w:rsidRDefault="00C933DB" w:rsidP="00C933DB">
            <w:pPr>
              <w:jc w:val="both"/>
            </w:pPr>
            <w:r w:rsidRPr="00C933DB">
              <w:rPr>
                <w:rFonts w:eastAsiaTheme="minorHAnsi"/>
                <w:lang w:eastAsia="en-US"/>
              </w:rPr>
              <w:t>Письменные бизнес-коммуникации</w:t>
            </w:r>
          </w:p>
        </w:tc>
        <w:tc>
          <w:tcPr>
            <w:tcW w:w="1953" w:type="pct"/>
          </w:tcPr>
          <w:p w:rsidR="00C933DB" w:rsidRPr="0031279F" w:rsidRDefault="00C933DB" w:rsidP="00C933DB">
            <w:pPr>
              <w:widowControl w:val="0"/>
              <w:autoSpaceDE w:val="0"/>
              <w:autoSpaceDN w:val="0"/>
              <w:adjustRightInd w:val="0"/>
              <w:contextualSpacing/>
              <w:jc w:val="both"/>
              <w:rPr>
                <w:szCs w:val="32"/>
              </w:rPr>
            </w:pPr>
            <w:r w:rsidRPr="0031279F">
              <w:rPr>
                <w:bCs/>
                <w:szCs w:val="32"/>
              </w:rPr>
              <w:t>Устный</w:t>
            </w:r>
            <w:r>
              <w:rPr>
                <w:bCs/>
                <w:szCs w:val="32"/>
              </w:rPr>
              <w:t xml:space="preserve"> </w:t>
            </w:r>
            <w:r w:rsidRPr="0031279F">
              <w:rPr>
                <w:bCs/>
                <w:szCs w:val="32"/>
              </w:rPr>
              <w:t>опрос,</w:t>
            </w:r>
            <w:r>
              <w:rPr>
                <w:bCs/>
                <w:szCs w:val="32"/>
              </w:rPr>
              <w:t xml:space="preserve"> </w:t>
            </w:r>
            <w:r w:rsidRPr="0031279F">
              <w:rPr>
                <w:bCs/>
                <w:szCs w:val="32"/>
              </w:rPr>
              <w:t>информационный</w:t>
            </w:r>
            <w:r>
              <w:rPr>
                <w:bCs/>
                <w:szCs w:val="32"/>
              </w:rPr>
              <w:t xml:space="preserve"> </w:t>
            </w:r>
            <w:r w:rsidRPr="0031279F">
              <w:rPr>
                <w:bCs/>
                <w:szCs w:val="32"/>
              </w:rPr>
              <w:t>проект</w:t>
            </w:r>
            <w:r>
              <w:rPr>
                <w:bCs/>
                <w:szCs w:val="32"/>
              </w:rPr>
              <w:t xml:space="preserve"> </w:t>
            </w:r>
            <w:r w:rsidRPr="0031279F">
              <w:rPr>
                <w:bCs/>
                <w:szCs w:val="32"/>
              </w:rPr>
              <w:t>(доклад)</w:t>
            </w:r>
          </w:p>
        </w:tc>
      </w:tr>
      <w:tr w:rsidR="00C933DB" w:rsidRPr="009119A1" w:rsidTr="000626A8">
        <w:tc>
          <w:tcPr>
            <w:tcW w:w="301" w:type="pct"/>
          </w:tcPr>
          <w:p w:rsidR="00C933DB" w:rsidRPr="009119A1" w:rsidRDefault="00C933DB" w:rsidP="00C933DB">
            <w:pPr>
              <w:numPr>
                <w:ilvl w:val="0"/>
                <w:numId w:val="6"/>
              </w:numPr>
              <w:rPr>
                <w:szCs w:val="24"/>
              </w:rPr>
            </w:pPr>
          </w:p>
        </w:tc>
        <w:tc>
          <w:tcPr>
            <w:tcW w:w="2746" w:type="pct"/>
          </w:tcPr>
          <w:p w:rsidR="00C933DB" w:rsidRPr="00C933DB" w:rsidRDefault="00C933DB" w:rsidP="00C933DB">
            <w:pPr>
              <w:jc w:val="both"/>
            </w:pPr>
            <w:r w:rsidRPr="00C933DB">
              <w:rPr>
                <w:rFonts w:eastAsiaTheme="minorHAnsi"/>
                <w:lang w:eastAsia="en-US"/>
              </w:rPr>
              <w:t>Управление организационными коммуникациями</w:t>
            </w:r>
          </w:p>
        </w:tc>
        <w:tc>
          <w:tcPr>
            <w:tcW w:w="1953" w:type="pct"/>
          </w:tcPr>
          <w:p w:rsidR="00C933DB" w:rsidRPr="0031279F" w:rsidRDefault="00C933DB" w:rsidP="00C933DB">
            <w:pPr>
              <w:widowControl w:val="0"/>
              <w:autoSpaceDE w:val="0"/>
              <w:autoSpaceDN w:val="0"/>
              <w:adjustRightInd w:val="0"/>
              <w:contextualSpacing/>
              <w:jc w:val="both"/>
              <w:rPr>
                <w:szCs w:val="32"/>
              </w:rPr>
            </w:pPr>
            <w:r w:rsidRPr="0031279F">
              <w:rPr>
                <w:bCs/>
                <w:szCs w:val="32"/>
              </w:rPr>
              <w:t>Устный</w:t>
            </w:r>
            <w:r>
              <w:rPr>
                <w:bCs/>
                <w:szCs w:val="32"/>
              </w:rPr>
              <w:t xml:space="preserve"> </w:t>
            </w:r>
            <w:r w:rsidRPr="0031279F">
              <w:rPr>
                <w:bCs/>
                <w:szCs w:val="32"/>
              </w:rPr>
              <w:t>опрос,</w:t>
            </w:r>
            <w:r>
              <w:rPr>
                <w:bCs/>
                <w:szCs w:val="32"/>
              </w:rPr>
              <w:t xml:space="preserve"> </w:t>
            </w:r>
            <w:r w:rsidRPr="0031279F">
              <w:rPr>
                <w:bCs/>
                <w:szCs w:val="32"/>
              </w:rPr>
              <w:t>исследовательский</w:t>
            </w:r>
            <w:r>
              <w:rPr>
                <w:bCs/>
                <w:szCs w:val="32"/>
              </w:rPr>
              <w:t xml:space="preserve"> </w:t>
            </w:r>
            <w:r w:rsidRPr="0031279F">
              <w:rPr>
                <w:bCs/>
                <w:szCs w:val="32"/>
              </w:rPr>
              <w:t>проект</w:t>
            </w:r>
            <w:r>
              <w:rPr>
                <w:bCs/>
                <w:szCs w:val="32"/>
              </w:rPr>
              <w:t xml:space="preserve"> </w:t>
            </w:r>
            <w:r w:rsidRPr="0031279F">
              <w:rPr>
                <w:bCs/>
                <w:szCs w:val="32"/>
              </w:rPr>
              <w:t>(реферат),</w:t>
            </w:r>
            <w:r>
              <w:rPr>
                <w:bCs/>
                <w:szCs w:val="32"/>
              </w:rPr>
              <w:t xml:space="preserve"> </w:t>
            </w:r>
            <w:r w:rsidRPr="0031279F">
              <w:rPr>
                <w:bCs/>
                <w:szCs w:val="32"/>
              </w:rPr>
              <w:t>информационный</w:t>
            </w:r>
            <w:r>
              <w:rPr>
                <w:bCs/>
                <w:szCs w:val="32"/>
              </w:rPr>
              <w:t xml:space="preserve"> </w:t>
            </w:r>
            <w:r w:rsidRPr="0031279F">
              <w:rPr>
                <w:bCs/>
                <w:szCs w:val="32"/>
              </w:rPr>
              <w:t>проект</w:t>
            </w:r>
            <w:r>
              <w:rPr>
                <w:bCs/>
                <w:szCs w:val="32"/>
              </w:rPr>
              <w:t xml:space="preserve"> </w:t>
            </w:r>
            <w:r w:rsidRPr="0031279F">
              <w:rPr>
                <w:bCs/>
                <w:szCs w:val="32"/>
              </w:rPr>
              <w:t>(доклад)</w:t>
            </w:r>
          </w:p>
        </w:tc>
      </w:tr>
      <w:tr w:rsidR="00C933DB" w:rsidRPr="009119A1" w:rsidTr="000626A8">
        <w:tc>
          <w:tcPr>
            <w:tcW w:w="301" w:type="pct"/>
          </w:tcPr>
          <w:p w:rsidR="00C933DB" w:rsidRPr="009119A1" w:rsidRDefault="00C933DB" w:rsidP="00C933DB">
            <w:pPr>
              <w:numPr>
                <w:ilvl w:val="0"/>
                <w:numId w:val="6"/>
              </w:numPr>
              <w:rPr>
                <w:szCs w:val="24"/>
              </w:rPr>
            </w:pPr>
          </w:p>
        </w:tc>
        <w:tc>
          <w:tcPr>
            <w:tcW w:w="2746" w:type="pct"/>
          </w:tcPr>
          <w:p w:rsidR="00C933DB" w:rsidRPr="00C933DB" w:rsidRDefault="00C933DB" w:rsidP="00C933DB">
            <w:pPr>
              <w:jc w:val="both"/>
            </w:pPr>
            <w:r w:rsidRPr="00C933DB">
              <w:rPr>
                <w:rFonts w:eastAsiaTheme="minorHAnsi"/>
                <w:lang w:eastAsia="en-US"/>
              </w:rPr>
              <w:t>Межкультурная коммуникация</w:t>
            </w:r>
          </w:p>
        </w:tc>
        <w:tc>
          <w:tcPr>
            <w:tcW w:w="1953" w:type="pct"/>
          </w:tcPr>
          <w:p w:rsidR="00C933DB" w:rsidRPr="0031279F" w:rsidRDefault="00C933DB" w:rsidP="00C933DB">
            <w:pPr>
              <w:widowControl w:val="0"/>
              <w:autoSpaceDE w:val="0"/>
              <w:autoSpaceDN w:val="0"/>
              <w:adjustRightInd w:val="0"/>
              <w:contextualSpacing/>
              <w:jc w:val="both"/>
              <w:rPr>
                <w:szCs w:val="32"/>
              </w:rPr>
            </w:pPr>
            <w:r w:rsidRPr="0031279F">
              <w:rPr>
                <w:bCs/>
                <w:szCs w:val="32"/>
              </w:rPr>
              <w:t>Устный</w:t>
            </w:r>
            <w:r>
              <w:rPr>
                <w:bCs/>
                <w:szCs w:val="32"/>
              </w:rPr>
              <w:t xml:space="preserve"> </w:t>
            </w:r>
            <w:r w:rsidRPr="0031279F">
              <w:rPr>
                <w:bCs/>
                <w:szCs w:val="32"/>
              </w:rPr>
              <w:t>опрос,</w:t>
            </w:r>
            <w:r>
              <w:rPr>
                <w:bCs/>
                <w:szCs w:val="32"/>
              </w:rPr>
              <w:t xml:space="preserve"> </w:t>
            </w:r>
            <w:r w:rsidRPr="0031279F">
              <w:rPr>
                <w:bCs/>
                <w:szCs w:val="32"/>
              </w:rPr>
              <w:t>творческое</w:t>
            </w:r>
            <w:r>
              <w:rPr>
                <w:bCs/>
                <w:szCs w:val="32"/>
              </w:rPr>
              <w:t xml:space="preserve"> </w:t>
            </w:r>
            <w:r w:rsidRPr="0031279F">
              <w:rPr>
                <w:bCs/>
                <w:szCs w:val="32"/>
              </w:rPr>
              <w:t>задание</w:t>
            </w:r>
            <w:r>
              <w:rPr>
                <w:bCs/>
                <w:szCs w:val="32"/>
              </w:rPr>
              <w:t xml:space="preserve"> </w:t>
            </w:r>
            <w:r w:rsidRPr="0031279F">
              <w:rPr>
                <w:bCs/>
                <w:szCs w:val="32"/>
              </w:rPr>
              <w:t>в</w:t>
            </w:r>
            <w:r>
              <w:rPr>
                <w:bCs/>
                <w:szCs w:val="32"/>
              </w:rPr>
              <w:t xml:space="preserve"> </w:t>
            </w:r>
            <w:r w:rsidRPr="0031279F">
              <w:rPr>
                <w:bCs/>
                <w:szCs w:val="32"/>
              </w:rPr>
              <w:t>виде</w:t>
            </w:r>
            <w:r>
              <w:rPr>
                <w:bCs/>
                <w:szCs w:val="32"/>
              </w:rPr>
              <w:t xml:space="preserve"> </w:t>
            </w:r>
            <w:r w:rsidRPr="0031279F">
              <w:rPr>
                <w:bCs/>
                <w:szCs w:val="32"/>
              </w:rPr>
              <w:t>эссе,</w:t>
            </w:r>
            <w:r>
              <w:rPr>
                <w:bCs/>
                <w:szCs w:val="32"/>
              </w:rPr>
              <w:t xml:space="preserve"> </w:t>
            </w:r>
            <w:r w:rsidRPr="0031279F">
              <w:rPr>
                <w:bCs/>
                <w:szCs w:val="32"/>
              </w:rPr>
              <w:t>мини-тест</w:t>
            </w:r>
          </w:p>
        </w:tc>
      </w:tr>
    </w:tbl>
    <w:p w:rsidR="00490A22" w:rsidRPr="009119A1" w:rsidRDefault="00490A22"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3.1.1 Типовые контрольные задания или иные материалы, необходимые для оценки знаний, умений, навыков и (или) опыта деятельности в процессе текущего контроля успеваемости</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33DB">
        <w:rPr>
          <w:rFonts w:ascii="Times New Roman" w:eastAsia="Times New Roman" w:hAnsi="Times New Roman" w:cs="Times New Roman"/>
          <w:b/>
          <w:sz w:val="24"/>
          <w:szCs w:val="24"/>
          <w:lang w:eastAsia="ru-RU"/>
        </w:rPr>
        <w:t>Устный опрос</w:t>
      </w:r>
    </w:p>
    <w:p w:rsidR="00C933DB" w:rsidRPr="00C933DB" w:rsidRDefault="00C933DB" w:rsidP="00C933DB">
      <w:pPr>
        <w:pStyle w:val="a3"/>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В чем состоит, по Вашему мнению, значение коммуникации в современном менеджменте? </w:t>
      </w:r>
    </w:p>
    <w:p w:rsidR="00C933DB" w:rsidRPr="00C933DB" w:rsidRDefault="00C933DB" w:rsidP="00C933DB">
      <w:pPr>
        <w:pStyle w:val="a3"/>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Чем отличаются, на Ваш взгляд, коммуникативные ресурсы организации от традиционных?</w:t>
      </w:r>
    </w:p>
    <w:p w:rsidR="00C933DB" w:rsidRPr="00C933DB" w:rsidRDefault="00C933DB" w:rsidP="00C933DB">
      <w:pPr>
        <w:pStyle w:val="a3"/>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Рассмотрите организацию коммуникативного пространства как основу эффективности и жизнеспособности организации на примере.</w:t>
      </w:r>
    </w:p>
    <w:p w:rsidR="00C933DB" w:rsidRPr="00C933DB" w:rsidRDefault="00C933DB" w:rsidP="00C933DB">
      <w:pPr>
        <w:pStyle w:val="a3"/>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Проанализируйте взаимозависимость участников деловой коммуникации.</w:t>
      </w:r>
    </w:p>
    <w:p w:rsidR="00C933DB" w:rsidRPr="00C933DB" w:rsidRDefault="00C933DB" w:rsidP="00C933DB">
      <w:pPr>
        <w:pStyle w:val="a3"/>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Что подразумевается под коммуникативной компетентностью менеджера? Обоснуйте свое мнение.</w:t>
      </w:r>
    </w:p>
    <w:p w:rsidR="00C933DB" w:rsidRPr="00C933DB" w:rsidRDefault="00C933DB" w:rsidP="00C933DB">
      <w:pPr>
        <w:pStyle w:val="a3"/>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Какое значение, на Ваш взгляд, имеют межкультурные различия в деловой коммуникации?</w:t>
      </w:r>
    </w:p>
    <w:p w:rsidR="00C933DB" w:rsidRPr="00C933DB" w:rsidRDefault="00C933DB" w:rsidP="00C933DB">
      <w:pPr>
        <w:pStyle w:val="a3"/>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 чем прослеживается взаимосвязь национальной ментальности и некоторых аспектов деловой культуры?</w:t>
      </w:r>
    </w:p>
    <w:p w:rsidR="00C933DB" w:rsidRPr="00C933DB" w:rsidRDefault="00C933DB" w:rsidP="00C933DB">
      <w:pPr>
        <w:pStyle w:val="a3"/>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 чем заключаются особенности делового общения с иностранными партнерами?</w:t>
      </w:r>
    </w:p>
    <w:p w:rsidR="00C933DB" w:rsidRPr="00C933DB" w:rsidRDefault="00C933DB" w:rsidP="00C933DB">
      <w:pPr>
        <w:pStyle w:val="a3"/>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Охарактеризуйте основные модели культурной и межкультурной коммуникации.</w:t>
      </w:r>
    </w:p>
    <w:p w:rsidR="00C933DB" w:rsidRPr="00C933DB" w:rsidRDefault="00C933DB" w:rsidP="00C933DB">
      <w:pPr>
        <w:pStyle w:val="a3"/>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Как влияют особенности национального этикета на результативность делового общения? Приведите примеры.</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33DB">
        <w:rPr>
          <w:rFonts w:ascii="Times New Roman" w:eastAsia="Times New Roman" w:hAnsi="Times New Roman" w:cs="Times New Roman"/>
          <w:b/>
          <w:sz w:val="24"/>
          <w:szCs w:val="24"/>
          <w:lang w:eastAsia="ru-RU"/>
        </w:rPr>
        <w:t>Творческое задание в виде эссе</w:t>
      </w:r>
    </w:p>
    <w:p w:rsidR="00C933DB" w:rsidRPr="00C933DB" w:rsidRDefault="00C933DB" w:rsidP="00C933DB">
      <w:pPr>
        <w:pStyle w:val="a3"/>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Как избежать коммуникативных ошибок при кросс-культурном взаимодействии?</w:t>
      </w:r>
    </w:p>
    <w:p w:rsidR="00C933DB" w:rsidRPr="00C933DB" w:rsidRDefault="00C933DB" w:rsidP="00C933DB">
      <w:pPr>
        <w:pStyle w:val="a3"/>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Деловая беседа и деловая дискуссия: общие и отличительные черты. </w:t>
      </w:r>
    </w:p>
    <w:p w:rsidR="00C933DB" w:rsidRPr="00C933DB" w:rsidRDefault="00C933DB" w:rsidP="00C933DB">
      <w:pPr>
        <w:pStyle w:val="a3"/>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Как противостоять давлению в деловых переговорах? </w:t>
      </w:r>
    </w:p>
    <w:p w:rsidR="00C933DB" w:rsidRPr="00C933DB" w:rsidRDefault="00C933DB" w:rsidP="00C933DB">
      <w:pPr>
        <w:pStyle w:val="a3"/>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lastRenderedPageBreak/>
        <w:t xml:space="preserve">Деловая коммуникация в Интернет: за и против. </w:t>
      </w:r>
    </w:p>
    <w:p w:rsidR="00C933DB" w:rsidRPr="00C933DB" w:rsidRDefault="00C933DB" w:rsidP="00C933DB">
      <w:pPr>
        <w:pStyle w:val="a3"/>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Как избежать коммуникативных ошибок при кросс-культурном взаимодействии?</w:t>
      </w:r>
    </w:p>
    <w:p w:rsidR="00C933DB" w:rsidRPr="00C933DB" w:rsidRDefault="00C933DB" w:rsidP="00C933DB">
      <w:pPr>
        <w:pStyle w:val="a3"/>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Невербальные компоненты деловых коммуникаций: проблема интерпретации.</w:t>
      </w:r>
    </w:p>
    <w:p w:rsidR="00C933DB" w:rsidRPr="00C933DB" w:rsidRDefault="00C933DB" w:rsidP="00C933DB">
      <w:pPr>
        <w:pStyle w:val="a3"/>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Коммуникативная культура современного специалиста. </w:t>
      </w:r>
    </w:p>
    <w:p w:rsidR="00C933DB" w:rsidRPr="00C933DB" w:rsidRDefault="00C933DB" w:rsidP="00C933DB">
      <w:pPr>
        <w:pStyle w:val="a3"/>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Соблюдение норм языка и культуры речи в деловой коммуникации.</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33DB">
        <w:rPr>
          <w:rFonts w:ascii="Times New Roman" w:eastAsia="Times New Roman" w:hAnsi="Times New Roman" w:cs="Times New Roman"/>
          <w:b/>
          <w:sz w:val="24"/>
          <w:szCs w:val="24"/>
          <w:lang w:eastAsia="ru-RU"/>
        </w:rPr>
        <w:t>Кейсы (ситуации и задачи с заданными условиями)</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b/>
          <w:sz w:val="24"/>
          <w:szCs w:val="24"/>
          <w:lang w:eastAsia="ru-RU"/>
        </w:rPr>
        <w:t xml:space="preserve">Задание 1. </w:t>
      </w:r>
      <w:r w:rsidRPr="00C933DB">
        <w:rPr>
          <w:rFonts w:ascii="Times New Roman" w:eastAsia="Times New Roman" w:hAnsi="Times New Roman" w:cs="Times New Roman"/>
          <w:sz w:val="24"/>
          <w:szCs w:val="24"/>
          <w:lang w:eastAsia="ru-RU"/>
        </w:rPr>
        <w:t>Вам представлены мини-ситуации.</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Установите обратную связь, проверьте точность восприятия информации или узнайте дополнительную информацию с помощью вопросов.  </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Один из партнеров употребил какое-то незнакомое выражение или термин.</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Говорящий уклоняется от темы и не сообщает той информации, которую Вы от него ждете.</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Партнер только что произнес нечто, не очень-то согласующееся с его предыдущими утверждениями. Вы хотите это уточнить.</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Вам хотелось бы узнать мнение партнера о том, что Вами было высказано.</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Невербальное поведение партнера подсказывает вам, что он обеспокоен какими-то Вашими словами. Вы хотите рассеять его сомнения, подозрения.</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Было высказано несколько положений, и Вы хотите привлечь к ним внимание.</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Партнер не согласился с частью из сказанного Вами, и Вы хотите уточнить причину этого неприятия.</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Партнер сделал общее утверждение относительно обсуждаемого вопроса, и Вы хотите поговорить об этом более конкретно.</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Вы сказали о некоторых преимуществах обсуждаемой идеи и хотите установить обратную связь с партнером.</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b/>
          <w:sz w:val="24"/>
          <w:szCs w:val="24"/>
          <w:lang w:eastAsia="ru-RU"/>
        </w:rPr>
        <w:t xml:space="preserve">Задание 2. </w:t>
      </w:r>
      <w:r w:rsidRPr="00C933DB">
        <w:rPr>
          <w:rFonts w:ascii="Times New Roman" w:eastAsia="Times New Roman" w:hAnsi="Times New Roman" w:cs="Times New Roman"/>
          <w:sz w:val="24"/>
          <w:szCs w:val="24"/>
          <w:lang w:eastAsia="ru-RU"/>
        </w:rPr>
        <w:t>Проанализируйте представленную ситуацию и, используя упражнение-тренинг «Как вы ответите на возражения», дайте разные варианты ответа.</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Представьте себе, что в ответ на Ваше предложение по цене Ваш партнер заявляет следующее: «Ваша цена очень высока. Мы вели переговоры с другой фирмой, они просят меньшую сумму и, кроме того, предложили меньшие сроки». Как Вы ответите на эти возражения?</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Способ оттягивания. Воздерживайтесь слишком рано говорить о цене. Сначала объясните, в чем заключается польза продукта, и только потом называйте цену. Не торопитесь сразу соглашаться с требованиями клиента, это делает Ваше предложение малоценным.</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Способ «сэндвича». «Поместите» цену между двумя «слоями», отражающими пользу для партнера. «Продавайте» свое коммерческое предложение, припася на «десерт» особенно привлекательный аргумент, подтверждающий необходимость принятия предложения и его выгоду для клиента.</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Способ сравнения. Соотнесите цену с пользой продукта, со сроком его эксплуатации, с иными расходами клиента: «Хотя новая вывеска стоит на Х рублей больше, чем другая, зато она служит в два раза дольше, значит, вы дополнительно еще три года будете испытывать удовольствие, используя ее в работе».</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Способ деления. «Расшифруйте» цену. Разложите ее на более мелкие составляющие.</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Обращение эмоционального характера. Чаще взывайте к эмоциям партнеров. Дайте понять, что они достойны того, чтобы позволить себе нечто особенное.</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Способ подведения итогов. В правой колонке таблицы запишите все недостатки, которые перечислил клиент. Затем вместе с ним еще раз проанализируйте все достоинства и преимущества вашего предложения и перечислите их в левой колонке таблицы. После этого спросите его, неужели он хочет из-за единичных недостатков отказаться от такого количества преимуществ.</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lastRenderedPageBreak/>
        <w:t>Аргументы, указывающие на недостатки. В таблице укажите цену, которая устраивала клиента. Затем объясните ему, наличие каких недостатков или отсутствие каких преимуществ связано с более низкой ценой. При этом называйте исключаемое преимущество, зачеркивайте его в таблице красным маркером и комментируйте, что означает отсутствие данного преимущества.</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Согласительный способ. Воздерживайтесь от скидок, предлагайте иные бесплатные услуги.</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Уступка за уступку. Идите на уступки только в том случае, если объем заказа большой и, если за этим заказом поступят другие, не меньшие. </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Способ продажи отличий. Не продавайте цены! Продавайте те качества, продукты, достижения, сильные стороны, которые отличают Вашу фирму от других, </w:t>
      </w:r>
      <w:proofErr w:type="gramStart"/>
      <w:r w:rsidRPr="00C933DB">
        <w:rPr>
          <w:rFonts w:ascii="Times New Roman" w:eastAsia="Times New Roman" w:hAnsi="Times New Roman" w:cs="Times New Roman"/>
          <w:sz w:val="24"/>
          <w:szCs w:val="24"/>
          <w:lang w:eastAsia="ru-RU"/>
        </w:rPr>
        <w:t>например</w:t>
      </w:r>
      <w:proofErr w:type="gramEnd"/>
      <w:r w:rsidRPr="00C933DB">
        <w:rPr>
          <w:rFonts w:ascii="Times New Roman" w:eastAsia="Times New Roman" w:hAnsi="Times New Roman" w:cs="Times New Roman"/>
          <w:sz w:val="24"/>
          <w:szCs w:val="24"/>
          <w:lang w:eastAsia="ru-RU"/>
        </w:rPr>
        <w:t>:</w:t>
      </w:r>
    </w:p>
    <w:p w:rsidR="00C933DB" w:rsidRPr="00C933DB" w:rsidRDefault="00C933DB" w:rsidP="00C933DB">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интенсивность установочных и монтажных работ;</w:t>
      </w:r>
    </w:p>
    <w:p w:rsidR="00C933DB" w:rsidRPr="00C933DB" w:rsidRDefault="00C933DB" w:rsidP="00C933DB">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богатый опыт; </w:t>
      </w:r>
    </w:p>
    <w:p w:rsidR="00C933DB" w:rsidRPr="00C933DB" w:rsidRDefault="00C933DB" w:rsidP="00C933DB">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отзывы и рекомендации довольных сотрудничеством с Вами партнеров; </w:t>
      </w:r>
    </w:p>
    <w:p w:rsidR="00C933DB" w:rsidRPr="00C933DB" w:rsidRDefault="00C933DB" w:rsidP="00C933DB">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высококачественные консультации и классные специалисты; </w:t>
      </w:r>
    </w:p>
    <w:p w:rsidR="00C933DB" w:rsidRPr="00C933DB" w:rsidRDefault="00C933DB" w:rsidP="00C933DB">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систематическое обслуживание; </w:t>
      </w:r>
    </w:p>
    <w:p w:rsidR="00C933DB" w:rsidRPr="00C933DB" w:rsidRDefault="00C933DB" w:rsidP="00C933DB">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близость к клиенту с точки зрения местонахождения; </w:t>
      </w:r>
    </w:p>
    <w:p w:rsidR="00C933DB" w:rsidRPr="00C933DB" w:rsidRDefault="00C933DB" w:rsidP="00C933DB">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отраслевые ноу-хау и т.д. </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33DB">
        <w:rPr>
          <w:rFonts w:ascii="Times New Roman" w:eastAsia="Times New Roman" w:hAnsi="Times New Roman" w:cs="Times New Roman"/>
          <w:b/>
          <w:sz w:val="24"/>
          <w:szCs w:val="24"/>
          <w:lang w:eastAsia="ru-RU"/>
        </w:rPr>
        <w:t>Исследовательский проект (реферат)</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Коммуникация как основа деловых отношений. </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Специфика и основные задачи деловой коммуникации. </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Коммуникативная культура современного специалиста. </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Соблюдение норм языка и культуры речи в деловой коммуникации. </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Коммуникативные модели взаимодействия деловых партнеров. </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Обратная связь в деловой коммуникации, условия ее эффективности. </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Убеждение в процессе делового общения. </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Использование эффектов восприятия в деловом общении. </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Коммуникативные барьеры   в деловой коммуникации и их преодоление. </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Стратегии устных деловых взаимодействий. </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Коммуникативные навыки, используемые в деловой беседе. </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Деловые переговоры, их подготовка и проведение. </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Коммуникативные эффекты ораторской речи в процессе публичного выступления.</w:t>
      </w:r>
      <w:r w:rsidRPr="00C933DB">
        <w:rPr>
          <w:rFonts w:ascii="Times New Roman" w:eastAsia="Times New Roman" w:hAnsi="Times New Roman" w:cs="Times New Roman"/>
          <w:b/>
          <w:sz w:val="24"/>
          <w:szCs w:val="24"/>
          <w:lang w:eastAsia="ru-RU"/>
        </w:rPr>
        <w:t xml:space="preserve"> </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Управление неформальными коммуникациями в организации. </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Языковое своеобразие деловой переписки. </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Этика и психология речевой деловой коммуникации. </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Взаимное доверие как основа деловой этики. </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Основные принципы письменных коммуникаций. </w:t>
      </w:r>
    </w:p>
    <w:p w:rsidR="00C933DB" w:rsidRP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Языковое своеобразие деловой переписки. </w:t>
      </w:r>
    </w:p>
    <w:p w:rsidR="00C933DB" w:rsidRDefault="00C933DB" w:rsidP="00C933DB">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Стратегии письменных деловых коммуникаций.</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33DB">
        <w:rPr>
          <w:rFonts w:ascii="Times New Roman" w:eastAsia="Times New Roman" w:hAnsi="Times New Roman" w:cs="Times New Roman"/>
          <w:b/>
          <w:sz w:val="24"/>
          <w:szCs w:val="24"/>
          <w:lang w:eastAsia="ru-RU"/>
        </w:rPr>
        <w:t>Информационный проект (доклад)</w:t>
      </w:r>
    </w:p>
    <w:p w:rsidR="00C933DB" w:rsidRPr="00C933DB" w:rsidRDefault="00C933DB" w:rsidP="00C933DB">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Специфика процесса деловой коммуникации с представителями различных культур. </w:t>
      </w:r>
    </w:p>
    <w:p w:rsidR="00C933DB" w:rsidRPr="00C933DB" w:rsidRDefault="00C933DB" w:rsidP="00C933DB">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Вербальное межкультурное общение: проявление межкультурных различий в языке и ментальности. Стили и виды слушания: сравнительный анализ. </w:t>
      </w:r>
    </w:p>
    <w:p w:rsidR="00C933DB" w:rsidRPr="00C933DB" w:rsidRDefault="00C933DB" w:rsidP="00C933DB">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Специфика невербальной коммуникации с представителями разных культур.</w:t>
      </w:r>
    </w:p>
    <w:p w:rsidR="00C933DB" w:rsidRPr="00C933DB" w:rsidRDefault="00C933DB" w:rsidP="00C933DB">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Языковое своеобразие деловой переписки. </w:t>
      </w:r>
    </w:p>
    <w:p w:rsidR="00C933DB" w:rsidRPr="00C933DB" w:rsidRDefault="00C933DB" w:rsidP="00C933DB">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Стратегии письменных деловых коммуникаций. </w:t>
      </w:r>
    </w:p>
    <w:p w:rsidR="00C933DB" w:rsidRPr="00C933DB" w:rsidRDefault="00C933DB" w:rsidP="00C933DB">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Этико-психологические принципы делового общения: актуальность в современных условиях. </w:t>
      </w:r>
    </w:p>
    <w:p w:rsidR="00C933DB" w:rsidRPr="00C933DB" w:rsidRDefault="00C933DB" w:rsidP="00C933DB">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lastRenderedPageBreak/>
        <w:t xml:space="preserve">Управление неформальными коммуникациями в организации. </w:t>
      </w:r>
    </w:p>
    <w:p w:rsidR="00C933DB" w:rsidRPr="00C933DB" w:rsidRDefault="00C933DB" w:rsidP="00C933DB">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Этика и психология речевой деловой коммуникации.</w:t>
      </w:r>
    </w:p>
    <w:p w:rsidR="00C933DB" w:rsidRPr="00C933DB" w:rsidRDefault="00C933DB" w:rsidP="00C933DB">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Взаимное доверие как основа деловой этики.</w:t>
      </w:r>
    </w:p>
    <w:p w:rsidR="00C933DB" w:rsidRPr="00C933DB" w:rsidRDefault="00C933DB" w:rsidP="00C933DB">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Специфика процесса деловой коммуникации с представителями различных культур. </w:t>
      </w:r>
    </w:p>
    <w:p w:rsidR="00C933DB" w:rsidRPr="00C933DB" w:rsidRDefault="00C933DB" w:rsidP="00C933DB">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Вербальное межкультурное общение: проявление межкультурных различий в языке и ментальности.  </w:t>
      </w:r>
    </w:p>
    <w:p w:rsidR="00C933DB" w:rsidRDefault="00C933DB" w:rsidP="00C933DB">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Формулы речевого этикета в различных культурах: сравнительный анализ. </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33DB">
        <w:rPr>
          <w:rFonts w:ascii="Times New Roman" w:eastAsia="Times New Roman" w:hAnsi="Times New Roman" w:cs="Times New Roman"/>
          <w:b/>
          <w:sz w:val="24"/>
          <w:szCs w:val="24"/>
          <w:lang w:eastAsia="ru-RU"/>
        </w:rPr>
        <w:t>Мини-тест</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1. Деловая этика представляет собой…</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а) Деловые отношения предпринимателей</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б) Совокупность принципов поведения людей</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 Поведение людей в конфликтных ситуациях</w:t>
      </w:r>
    </w:p>
    <w:p w:rsid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г) Личное поведение человека</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2. Термин «этика» ввел…</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а) </w:t>
      </w:r>
      <w:proofErr w:type="spellStart"/>
      <w:r w:rsidRPr="00C933DB">
        <w:rPr>
          <w:rFonts w:ascii="Times New Roman" w:eastAsia="Times New Roman" w:hAnsi="Times New Roman" w:cs="Times New Roman"/>
          <w:sz w:val="24"/>
          <w:szCs w:val="24"/>
          <w:lang w:eastAsia="ru-RU"/>
        </w:rPr>
        <w:t>Демокрит</w:t>
      </w:r>
      <w:proofErr w:type="spellEnd"/>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б) Сократ</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 Платон</w:t>
      </w:r>
    </w:p>
    <w:p w:rsid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г) Аристотель</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3. Определить, что собеседник говорит неправде, позволяет:</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а) Мимика и жесты</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б) Характер собеседника</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 Расположение за столом переговоров</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г) Задаваемый собеседником вопрос</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4. Основным средством согласованного принятия решений в процессе общения заинтересованных сторон являются:</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а) Деловые переговоры</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б) Деловое общение</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 Деловая беседа</w:t>
      </w:r>
    </w:p>
    <w:p w:rsid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г) Условное совещание</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5. Чем больше сторон участвуют в позиционном совещании, тем их недостатки…</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а) Требуют быстрейшего искоренения</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б) Становятся разнообразнее</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 Меньше влияют на исход переговоров</w:t>
      </w:r>
    </w:p>
    <w:p w:rsid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г) Становятся серьезнее</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6. В зависимости от полноты фиксации хода совещания выделяют протокол:</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а) Основной и дополнительный</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б) Умышленный и непреднамеренный</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 Официальный и неофициальный</w:t>
      </w:r>
    </w:p>
    <w:p w:rsid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г) Краткий и полный</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7. В деловой этике преобладание оценки деятельности подчиненных, а не их личностных качеств, признание индивидуальности партнеров по 3 общению, открытость для критики, самокритичность – это проявление принципа…</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а) Вежливости</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б) Равенства</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 Ответственности</w:t>
      </w:r>
    </w:p>
    <w:p w:rsid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г) Справедливости</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8. Выбор стиля руководства зависит от:</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а) Напористости участников</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lastRenderedPageBreak/>
        <w:t>б) Точки зрения руководителя на проблему</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 Ситуации и целей совещания</w:t>
      </w:r>
    </w:p>
    <w:p w:rsid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г) Состава участников</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9. Информация, которую мы предоставляем другим и которая содержит нашу реакцию на их поведение, - это:</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а) Обратная связь</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б) Восприятие поступков</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 Ощущение защиты</w:t>
      </w:r>
    </w:p>
    <w:p w:rsid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г) Осознание поведения</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10. Начало беседы, информирование партнеров, аргументирование выдвигаемых положений, принятие решения, завершение беседы являются основными…</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а) Правилами проведения деловой беседы</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б) Пунктами деловой беседы</w:t>
      </w:r>
    </w:p>
    <w:p w:rsidR="00C933DB" w:rsidRP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 Практическими советами</w:t>
      </w:r>
    </w:p>
    <w:p w:rsidR="00C933DB" w:rsidRDefault="00C933DB" w:rsidP="00C933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г) Этапами деловой беседы</w:t>
      </w:r>
    </w:p>
    <w:p w:rsidR="00490A22" w:rsidRPr="009119A1" w:rsidRDefault="00490A22"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3.1.2. 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490A22" w:rsidRPr="009119A1" w:rsidRDefault="00490A22" w:rsidP="000C7FC6">
      <w:pPr>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Устный ответ</w:t>
      </w:r>
    </w:p>
    <w:p w:rsidR="00490A22" w:rsidRPr="009119A1" w:rsidRDefault="00490A22"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490A22" w:rsidRPr="009119A1" w:rsidRDefault="00490A22"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w:t>
      </w:r>
      <w:r w:rsidRPr="009119A1">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   точки зрения различных авторов. Обучающийся не затрудняется с ответом, соблюдает культуру речи.</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допускает несущественные погрешности.</w:t>
      </w:r>
    </w:p>
    <w:p w:rsidR="00490A22" w:rsidRPr="009119A1" w:rsidRDefault="00490A22"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 </w:t>
      </w:r>
    </w:p>
    <w:p w:rsidR="00490A22" w:rsidRPr="009119A1" w:rsidRDefault="00490A22"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490A22" w:rsidRPr="009119A1" w:rsidRDefault="00490A22" w:rsidP="000C7FC6">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9119A1">
        <w:rPr>
          <w:rFonts w:ascii="Times New Roman" w:eastAsia="Times New Roman" w:hAnsi="Times New Roman" w:cs="Times New Roman"/>
          <w:b/>
          <w:bCs/>
          <w:spacing w:val="-2"/>
          <w:sz w:val="24"/>
          <w:szCs w:val="24"/>
          <w:lang w:eastAsia="ru-RU"/>
        </w:rPr>
        <w:t>Творческое задание</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9119A1">
        <w:rPr>
          <w:rFonts w:ascii="Times New Roman" w:eastAsia="Times New Roman" w:hAnsi="Times New Roman" w:cs="Times New Roman"/>
          <w:bCs/>
          <w:i/>
          <w:spacing w:val="-2"/>
          <w:sz w:val="24"/>
          <w:szCs w:val="24"/>
          <w:lang w:eastAsia="ru-RU"/>
        </w:rPr>
        <w:t xml:space="preserve">Эссе </w:t>
      </w:r>
      <w:r w:rsidRPr="009119A1">
        <w:rPr>
          <w:rFonts w:ascii="Times New Roman" w:eastAsia="Times New Roman" w:hAnsi="Times New Roman" w:cs="Times New Roman"/>
          <w:bCs/>
          <w:spacing w:val="-2"/>
          <w:sz w:val="24"/>
          <w:szCs w:val="24"/>
          <w:lang w:eastAsia="ru-RU"/>
        </w:rPr>
        <w:t>– это небольшая по объему письменная работа, сочетающая свободные, субъективные рассуждения по определенной теме с элементами научного анализа. Текст должен быть легко читаем, но необходимо избегать нарочито разговорного стиля, сленга, шаблонных фраз. Объем эссе составляет примерно 2 – 2,5 стр. 12 шрифтом с одинарным интервалом (без учета титульного листа).</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9119A1">
        <w:rPr>
          <w:rFonts w:ascii="Times New Roman" w:eastAsia="Times New Roman" w:hAnsi="Times New Roman" w:cs="Times New Roman"/>
          <w:bCs/>
          <w:i/>
          <w:spacing w:val="-2"/>
          <w:sz w:val="24"/>
          <w:szCs w:val="24"/>
          <w:lang w:eastAsia="ru-RU"/>
        </w:rPr>
        <w:t>Критерии оценивания</w:t>
      </w:r>
      <w:r w:rsidRPr="009119A1">
        <w:rPr>
          <w:rFonts w:ascii="Times New Roman" w:eastAsia="Times New Roman" w:hAnsi="Times New Roman" w:cs="Times New Roman"/>
          <w:bCs/>
          <w:spacing w:val="-2"/>
          <w:sz w:val="24"/>
          <w:szCs w:val="24"/>
          <w:lang w:eastAsia="ru-RU"/>
        </w:rPr>
        <w:t xml:space="preserve"> – оценка учитывает соблюдение жанровой специфики эссе, </w:t>
      </w:r>
      <w:r w:rsidRPr="009119A1">
        <w:rPr>
          <w:rFonts w:ascii="Times New Roman" w:eastAsia="Times New Roman" w:hAnsi="Times New Roman" w:cs="Times New Roman"/>
          <w:bCs/>
          <w:spacing w:val="-2"/>
          <w:sz w:val="24"/>
          <w:szCs w:val="24"/>
          <w:lang w:eastAsia="ru-RU"/>
        </w:rPr>
        <w:lastRenderedPageBreak/>
        <w:t>наличие логической структуры построения текста, наличие авторской позиции, ее научность и связь с современным пониманием вопроса, адекватность аргументов, стиль изложения, оформление работы. Следует помнить, что прямое заимствование (без оформления цитат) текста из Интернета или электронной библиотеки недопустимо.</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наличие четко определенной личной позиции по теме эссе; адекватность аргументов при обосновании личной позиции, стиль изложения.</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но не прослеживается наличие четко определенной личной позиции по теме эссе; не достаточно аргументов при обосновании личной позиции.</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но не прослеживаются четкие выводы, нарушается стиль изложения.</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не выполнены никакие требования.</w:t>
      </w:r>
    </w:p>
    <w:p w:rsidR="00490A22" w:rsidRPr="009119A1" w:rsidRDefault="00490A22"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Кейсы (ситуации и задачи с заданными условиями)</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Обучающийся должен уметь выделить основные положения из текста задачи, которые требуют анализа и служат условиями решения. Исходя из поставленного вопроса в задаче, попытаться максимально точно определить проблему и соответственно решить ее.</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Задачи могут решаться устно и/или письменно. При решении задач также важно правильно сформулировать и записать вопросы, начиная с более общих и, кончая частными.</w:t>
      </w:r>
    </w:p>
    <w:p w:rsidR="00490A22" w:rsidRPr="009119A1" w:rsidRDefault="00490A22"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Критерии оценивания</w:t>
      </w:r>
      <w:r w:rsidRPr="009119A1">
        <w:rPr>
          <w:rFonts w:ascii="Times New Roman" w:eastAsia="Times New Roman" w:hAnsi="Times New Roman" w:cs="Times New Roman"/>
          <w:sz w:val="24"/>
          <w:szCs w:val="24"/>
          <w:lang w:eastAsia="ru-RU"/>
        </w:rPr>
        <w:t xml:space="preserve"> – </w:t>
      </w:r>
      <w:r w:rsidRPr="009119A1">
        <w:rPr>
          <w:rFonts w:ascii="Times New Roman" w:eastAsia="Times New Roman" w:hAnsi="Times New Roman" w:cs="Times New Roman"/>
          <w:iCs/>
          <w:sz w:val="24"/>
          <w:szCs w:val="24"/>
          <w:lang w:eastAsia="ru-RU"/>
        </w:rPr>
        <w:t xml:space="preserve">оценка учитывает методы и средства, использованные </w:t>
      </w:r>
      <w:r w:rsidRPr="009119A1">
        <w:rPr>
          <w:rFonts w:ascii="Times New Roman" w:eastAsia="Times New Roman" w:hAnsi="Times New Roman" w:cs="Times New Roman"/>
          <w:sz w:val="24"/>
          <w:szCs w:val="24"/>
          <w:lang w:eastAsia="ru-RU"/>
        </w:rPr>
        <w:t>при решении ситуационной, проблемной задачи.</w:t>
      </w:r>
    </w:p>
    <w:p w:rsidR="00490A22" w:rsidRPr="009119A1" w:rsidRDefault="00490A22"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обучающийся выполнил задание (решил задачу), используя в полном объеме теоретические знания и практические навыки, полученные в процессе обучения.</w:t>
      </w:r>
    </w:p>
    <w:p w:rsidR="00490A22" w:rsidRPr="009119A1" w:rsidRDefault="00490A22"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в целом выполнил все требования, но не совсем четко определяется опора на теоретические положения, изложенные в научной литературе по данному вопросу.</w:t>
      </w:r>
    </w:p>
    <w:p w:rsidR="00490A22" w:rsidRPr="009119A1" w:rsidRDefault="00490A22" w:rsidP="000C7FC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показал положительные результаты в процессе решения задачи. </w:t>
      </w:r>
    </w:p>
    <w:p w:rsidR="00490A22" w:rsidRPr="009119A1" w:rsidRDefault="00490A22" w:rsidP="000C7FC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не выполнил все требования.</w:t>
      </w:r>
    </w:p>
    <w:p w:rsidR="00490A22" w:rsidRPr="009119A1" w:rsidRDefault="00490A22" w:rsidP="000C7F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sz w:val="24"/>
          <w:szCs w:val="24"/>
          <w:lang w:eastAsia="ru-RU"/>
        </w:rPr>
        <w:t>Исследовательский проект (реферат)</w:t>
      </w:r>
    </w:p>
    <w:p w:rsidR="00490A22" w:rsidRPr="009119A1" w:rsidRDefault="00490A22"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i/>
          <w:sz w:val="24"/>
          <w:szCs w:val="24"/>
          <w:lang w:eastAsia="ru-RU"/>
        </w:rPr>
        <w:tab/>
      </w:r>
      <w:r w:rsidRPr="009119A1">
        <w:rPr>
          <w:rFonts w:ascii="Times New Roman" w:eastAsia="Times New Roman" w:hAnsi="Times New Roman" w:cs="Times New Roman"/>
          <w:sz w:val="24"/>
          <w:szCs w:val="24"/>
          <w:lang w:eastAsia="ru-RU"/>
        </w:rPr>
        <w:t>Исследовательский проект –</w:t>
      </w:r>
      <w:r w:rsidRPr="009119A1">
        <w:rPr>
          <w:rFonts w:ascii="Times New Roman" w:eastAsia="Times New Roman" w:hAnsi="Times New Roman" w:cs="Times New Roman"/>
          <w:b/>
          <w:sz w:val="24"/>
          <w:szCs w:val="24"/>
          <w:lang w:eastAsia="ru-RU"/>
        </w:rPr>
        <w:t xml:space="preserve"> </w:t>
      </w:r>
      <w:r w:rsidRPr="009119A1">
        <w:rPr>
          <w:rFonts w:ascii="Times New Roman" w:eastAsia="Times New Roman" w:hAnsi="Times New Roman" w:cs="Times New Roman"/>
          <w:sz w:val="24"/>
          <w:szCs w:val="24"/>
          <w:lang w:eastAsia="ru-RU"/>
        </w:rPr>
        <w:t xml:space="preserve">проект, структура которого приближена к формату научного исследования и содержит доказательство актуальности избранной темы, определение научной проблемы, предмета и объекта исследования, целей и задач, методов, источников, историографии, обобщение результатов, выводы. </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Результаты выполнения исследовательского проекта оформляется в виде реферата.</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Критерии оценивания</w:t>
      </w:r>
      <w:r w:rsidRPr="009119A1">
        <w:rPr>
          <w:rFonts w:ascii="Times New Roman" w:eastAsia="Times New Roman" w:hAnsi="Times New Roman" w:cs="Times New Roman"/>
          <w:sz w:val="24"/>
          <w:szCs w:val="24"/>
          <w:lang w:eastAsia="ru-RU"/>
        </w:rPr>
        <w:t xml:space="preserve"> - поскольку структура исследовательского проекта максимально приближена к формату научного исследования, то при выставлении учитывается доказательство актуальности темы исследования, определение научной проблемы, объекта и предмета исследования, целей и задач, источников, методов </w:t>
      </w:r>
      <w:r w:rsidRPr="009119A1">
        <w:rPr>
          <w:rFonts w:ascii="Times New Roman" w:eastAsia="Times New Roman" w:hAnsi="Times New Roman" w:cs="Times New Roman"/>
          <w:sz w:val="24"/>
          <w:szCs w:val="24"/>
          <w:lang w:eastAsia="ru-RU"/>
        </w:rPr>
        <w:lastRenderedPageBreak/>
        <w:t>исследования, выдвижение гипотезы, обобщение результатов и формулирование выводов, обозначение перспектив дальнейшего исследования.</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обучающийся демонстрирует полное понимание проблемы, все требования, предъявляемые к заданию выполнены.</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демонстрирует значительное понимание проблемы, все требования, предъявляемые к заданию выполнены.</w:t>
      </w:r>
    </w:p>
    <w:p w:rsidR="00490A22" w:rsidRPr="009119A1" w:rsidRDefault="00490A22"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демонстрирует частичное понимание проблемы, большинство требований, предъявляемых к заданию, выполнены</w:t>
      </w:r>
    </w:p>
    <w:p w:rsidR="00490A22" w:rsidRPr="009119A1" w:rsidRDefault="00490A22"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демонстрирует непонимание проблемы, многие требования, предъявляемые к заданию, не выполнены.</w:t>
      </w:r>
    </w:p>
    <w:p w:rsidR="00490A22" w:rsidRPr="009119A1" w:rsidRDefault="00490A22" w:rsidP="000C7FC6">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9119A1">
        <w:rPr>
          <w:rFonts w:ascii="Times New Roman" w:eastAsia="Times New Roman" w:hAnsi="Times New Roman" w:cs="Times New Roman"/>
          <w:b/>
          <w:bCs/>
          <w:spacing w:val="-4"/>
          <w:sz w:val="24"/>
          <w:szCs w:val="24"/>
          <w:lang w:eastAsia="ru-RU"/>
        </w:rPr>
        <w:t>Информационный проект (доклад с презентацией)</w:t>
      </w:r>
    </w:p>
    <w:p w:rsidR="00490A22" w:rsidRPr="009119A1" w:rsidRDefault="00490A22"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sz w:val="24"/>
          <w:szCs w:val="24"/>
          <w:lang w:eastAsia="ru-RU"/>
        </w:rPr>
        <w:t>Информационный проект</w:t>
      </w:r>
      <w:r w:rsidRPr="009119A1">
        <w:rPr>
          <w:rFonts w:ascii="Times New Roman" w:eastAsia="Times New Roman" w:hAnsi="Times New Roman" w:cs="Times New Roman"/>
          <w:b/>
          <w:sz w:val="24"/>
          <w:szCs w:val="24"/>
          <w:lang w:eastAsia="ru-RU"/>
        </w:rPr>
        <w:t xml:space="preserve"> – </w:t>
      </w:r>
      <w:r w:rsidRPr="009119A1">
        <w:rPr>
          <w:rFonts w:ascii="Times New Roman" w:eastAsia="Times New Roman" w:hAnsi="Times New Roman" w:cs="Times New Roman"/>
          <w:sz w:val="24"/>
          <w:szCs w:val="24"/>
          <w:lang w:eastAsia="ru-RU"/>
        </w:rPr>
        <w:t xml:space="preserve">проект, направленный на стимулирование учебно-познавательной деятельности студента с выраженной эвристической направленностью (поиск, отбор и систематизация информации об объекте, оформление ее для презентации). </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eastAsia="ru-RU"/>
        </w:rPr>
      </w:pPr>
      <w:r w:rsidRPr="009119A1">
        <w:rPr>
          <w:rFonts w:ascii="Times New Roman" w:eastAsia="Times New Roman" w:hAnsi="Times New Roman" w:cs="Times New Roman"/>
          <w:bCs/>
          <w:spacing w:val="-4"/>
          <w:sz w:val="24"/>
          <w:szCs w:val="24"/>
          <w:lang w:eastAsia="ru-RU"/>
        </w:rPr>
        <w:t xml:space="preserve">Информационный проект отличается от исследовательского проекта, поскольку представляет собой такую форму учебно-познавательной деятельности, которая отличается ярко выраженной эвристической направленностью. </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w:t>
      </w:r>
      <w:r w:rsidRPr="009119A1">
        <w:rPr>
          <w:rFonts w:ascii="Times New Roman" w:eastAsia="Times New Roman" w:hAnsi="Times New Roman" w:cs="Times New Roman"/>
          <w:bCs/>
          <w:spacing w:val="-4"/>
          <w:sz w:val="24"/>
          <w:szCs w:val="24"/>
          <w:lang w:eastAsia="ru-RU"/>
        </w:rPr>
        <w:t>- при</w:t>
      </w:r>
      <w:r w:rsidRPr="009119A1">
        <w:rPr>
          <w:rFonts w:ascii="Times New Roman" w:eastAsia="Times New Roman" w:hAnsi="Times New Roman" w:cs="Times New Roman"/>
          <w:sz w:val="24"/>
          <w:szCs w:val="24"/>
          <w:lang w:eastAsia="ru-RU"/>
        </w:rPr>
        <w:t xml:space="preserve"> выставлении оценки учитывается   самостоятельный поиск, отбор и систематизация информации, раскрытие вопроса (проблемы), ознакомление студенческой аудитории с этой информацией (представление информации), ее анализ и обобщение, оформление, полные ответы на вопросы аудитории с примерами. </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обучающийся полностью раскрывает вопрос (проблему), представляет информацию систематизировано, последовательно, логично, взаимосвязано, использует более 5 профессиональных терминов, широко использует информационные технологии, ошибки в информации отсутствуют, дает полные ответы на вопросы аудитории с примерами.</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раскрывает вопрос (проблему), представляет информацию систематизировано, последовательно, логично, взаимосвязано, использует более 2 профессиональных терминов, достаточно использует информационные технологии, допускает не более 2 ошибок в изложении материала, дает полные или частично полные ответы на вопросы аудитории.</w:t>
      </w:r>
    </w:p>
    <w:p w:rsidR="00490A22" w:rsidRPr="009119A1" w:rsidRDefault="00490A22"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раскрывает вопрос (проблему) не полностью, представляет информацию не систематизировано и не совсем последовательно, использует 1-2 профессиональных термина, использует информационные технологии, допускает 3-4 ошибки в изложении материала, отвечает только на элементарные вопросы аудитории без пояснений.</w:t>
      </w:r>
    </w:p>
    <w:p w:rsidR="00490A22" w:rsidRPr="009119A1" w:rsidRDefault="00490A22"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вопрос не раскрыт, представленная информация логически не связана, не используются профессиональные термины, допускает более 4 ошибок в изложении материала, не отвечает на вопросы аудитории.</w:t>
      </w:r>
    </w:p>
    <w:p w:rsidR="00490A22" w:rsidRPr="009119A1" w:rsidRDefault="00490A22"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Тестирование</w:t>
      </w:r>
    </w:p>
    <w:p w:rsidR="00490A22" w:rsidRPr="009119A1" w:rsidRDefault="00490A22"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Является одним из средств контроля </w:t>
      </w:r>
      <w:proofErr w:type="gramStart"/>
      <w:r w:rsidRPr="009119A1">
        <w:rPr>
          <w:rFonts w:ascii="Times New Roman" w:eastAsia="Times New Roman" w:hAnsi="Times New Roman" w:cs="Times New Roman"/>
          <w:sz w:val="24"/>
          <w:szCs w:val="24"/>
          <w:lang w:eastAsia="ru-RU"/>
        </w:rPr>
        <w:t>знаний</w:t>
      </w:r>
      <w:proofErr w:type="gramEnd"/>
      <w:r w:rsidRPr="009119A1">
        <w:rPr>
          <w:rFonts w:ascii="Times New Roman" w:eastAsia="Times New Roman" w:hAnsi="Times New Roman" w:cs="Times New Roman"/>
          <w:sz w:val="24"/>
          <w:szCs w:val="24"/>
          <w:lang w:eastAsia="ru-RU"/>
        </w:rPr>
        <w:t xml:space="preserve"> обучающихся по дисциплине (модулю).</w:t>
      </w:r>
    </w:p>
    <w:p w:rsidR="00490A22" w:rsidRPr="009119A1" w:rsidRDefault="00490A22" w:rsidP="000C7FC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 </w:t>
      </w:r>
      <w:r w:rsidRPr="009119A1">
        <w:rPr>
          <w:rFonts w:ascii="Times New Roman" w:eastAsia="Times New Roman" w:hAnsi="Times New Roman" w:cs="Times New Roman"/>
          <w:sz w:val="24"/>
          <w:szCs w:val="24"/>
          <w:lang w:eastAsia="ru-RU"/>
        </w:rPr>
        <w:t>правильный ответ на вопрос</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если правильно выполнено 90-100% заданий.</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правильно выполнено 70-89% заданий.</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в случае, если правильно выполнено 50-69% заданий.</w:t>
      </w:r>
    </w:p>
    <w:p w:rsidR="00490A22" w:rsidRPr="009119A1" w:rsidRDefault="00490A22"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правильно выполнено менее 50% </w:t>
      </w:r>
      <w:r w:rsidRPr="009119A1">
        <w:rPr>
          <w:rFonts w:ascii="Times New Roman" w:eastAsia="Times New Roman" w:hAnsi="Times New Roman" w:cs="Times New Roman"/>
          <w:sz w:val="24"/>
          <w:szCs w:val="24"/>
          <w:lang w:eastAsia="ru-RU"/>
        </w:rPr>
        <w:lastRenderedPageBreak/>
        <w:t>заданий.</w:t>
      </w:r>
    </w:p>
    <w:p w:rsidR="00490A22" w:rsidRPr="009119A1" w:rsidRDefault="00490A22" w:rsidP="000C7FC6">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3.2. Оценочные материалы для проведения промежуточной аттестации</w:t>
      </w:r>
    </w:p>
    <w:p w:rsidR="00490A22" w:rsidRPr="009119A1" w:rsidRDefault="00490A22"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3.2.1. Критерии оценки результатов обучения по дисциплине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304"/>
      </w:tblGrid>
      <w:tr w:rsidR="00490A22" w:rsidRPr="009119A1" w:rsidTr="000626A8">
        <w:tc>
          <w:tcPr>
            <w:tcW w:w="562" w:type="pct"/>
            <w:vAlign w:val="center"/>
          </w:tcPr>
          <w:p w:rsidR="00490A22" w:rsidRPr="009119A1" w:rsidRDefault="00490A22"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Шкала оценивания</w:t>
            </w:r>
          </w:p>
        </w:tc>
        <w:tc>
          <w:tcPr>
            <w:tcW w:w="796" w:type="pct"/>
            <w:vAlign w:val="center"/>
          </w:tcPr>
          <w:p w:rsidR="00490A22" w:rsidRPr="009119A1" w:rsidRDefault="00490A22"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Результаты обучения</w:t>
            </w:r>
          </w:p>
        </w:tc>
        <w:tc>
          <w:tcPr>
            <w:tcW w:w="3642" w:type="pct"/>
            <w:vAlign w:val="center"/>
          </w:tcPr>
          <w:p w:rsidR="00490A22" w:rsidRPr="009119A1" w:rsidRDefault="00490A22"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Показатели оценивания результатов обучения</w:t>
            </w:r>
          </w:p>
        </w:tc>
      </w:tr>
      <w:tr w:rsidR="00490A22" w:rsidRPr="009119A1" w:rsidTr="000626A8">
        <w:tc>
          <w:tcPr>
            <w:tcW w:w="562" w:type="pct"/>
            <w:vMerge w:val="restart"/>
          </w:tcPr>
          <w:p w:rsidR="00490A22" w:rsidRPr="009119A1" w:rsidRDefault="00490A22"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sz w:val="20"/>
                <w:szCs w:val="20"/>
              </w:rPr>
              <w:t>ОТЛИЧНО</w:t>
            </w:r>
          </w:p>
        </w:tc>
        <w:tc>
          <w:tcPr>
            <w:tcW w:w="796" w:type="pct"/>
          </w:tcPr>
          <w:p w:rsidR="00490A22" w:rsidRPr="009119A1" w:rsidRDefault="00490A22"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490A22" w:rsidRPr="009119A1" w:rsidTr="000626A8">
        <w:tc>
          <w:tcPr>
            <w:tcW w:w="562" w:type="pct"/>
            <w:vMerge/>
          </w:tcPr>
          <w:p w:rsidR="00490A22" w:rsidRPr="009119A1" w:rsidRDefault="00490A22"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490A22" w:rsidRPr="009119A1" w:rsidRDefault="00490A22"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490A22" w:rsidRPr="009119A1" w:rsidTr="000626A8">
        <w:tc>
          <w:tcPr>
            <w:tcW w:w="562" w:type="pct"/>
            <w:vMerge/>
          </w:tcPr>
          <w:p w:rsidR="00490A22" w:rsidRPr="009119A1" w:rsidRDefault="00490A22"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490A22" w:rsidRPr="009119A1" w:rsidRDefault="00490A22"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При решении продемонстрировал навыки</w:t>
            </w:r>
          </w:p>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выделения главного,</w:t>
            </w:r>
          </w:p>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связкой теоретических положений с требованиями руководящих документов,</w:t>
            </w:r>
          </w:p>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изложения мыслей в логической последовательности,</w:t>
            </w:r>
          </w:p>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490A22" w:rsidRPr="009119A1" w:rsidTr="000626A8">
        <w:tc>
          <w:tcPr>
            <w:tcW w:w="562" w:type="pct"/>
            <w:vMerge w:val="restart"/>
          </w:tcPr>
          <w:p w:rsidR="00490A22" w:rsidRPr="009119A1" w:rsidRDefault="00490A22"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ХОРОШО</w:t>
            </w:r>
          </w:p>
        </w:tc>
        <w:tc>
          <w:tcPr>
            <w:tcW w:w="796" w:type="pct"/>
          </w:tcPr>
          <w:p w:rsidR="00490A22" w:rsidRPr="009119A1" w:rsidRDefault="00490A22"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xml:space="preserve">- обучающийся твердо усвоил материал, достаточно грамотно его излагает, опираясь на знания основной и дополнительной литературы, </w:t>
            </w:r>
          </w:p>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490A22" w:rsidRPr="009119A1" w:rsidTr="000626A8">
        <w:tc>
          <w:tcPr>
            <w:tcW w:w="562" w:type="pct"/>
            <w:vMerge/>
          </w:tcPr>
          <w:p w:rsidR="00490A22" w:rsidRPr="009119A1" w:rsidRDefault="00490A22"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490A22" w:rsidRPr="009119A1" w:rsidRDefault="00490A22" w:rsidP="00C933DB">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490A22" w:rsidRPr="009119A1" w:rsidTr="000626A8">
        <w:tc>
          <w:tcPr>
            <w:tcW w:w="562" w:type="pct"/>
            <w:vMerge/>
          </w:tcPr>
          <w:p w:rsidR="00490A22" w:rsidRPr="009119A1" w:rsidRDefault="00490A22"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490A22" w:rsidRPr="009119A1" w:rsidRDefault="00490A22" w:rsidP="00C933DB">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xml:space="preserve">- обучающийся в целом владеет рациональными методами решения сложных профессиональных задач, представленных деловыми играми, кейсами и т.д.; </w:t>
            </w:r>
          </w:p>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xml:space="preserve">При решении смог продемонстрировать достаточность, но не </w:t>
            </w:r>
            <w:proofErr w:type="spellStart"/>
            <w:r w:rsidRPr="009119A1">
              <w:rPr>
                <w:rFonts w:ascii="Times New Roman" w:eastAsia="Calibri" w:hAnsi="Times New Roman" w:cs="Times New Roman"/>
                <w:bCs/>
                <w:sz w:val="20"/>
                <w:szCs w:val="20"/>
              </w:rPr>
              <w:t>глубинность</w:t>
            </w:r>
            <w:proofErr w:type="spellEnd"/>
            <w:r w:rsidRPr="009119A1">
              <w:rPr>
                <w:rFonts w:ascii="Times New Roman" w:eastAsia="Calibri" w:hAnsi="Times New Roman" w:cs="Times New Roman"/>
                <w:bCs/>
                <w:sz w:val="20"/>
                <w:szCs w:val="20"/>
              </w:rPr>
              <w:t xml:space="preserve"> навыков,</w:t>
            </w:r>
          </w:p>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выделения главного,</w:t>
            </w:r>
          </w:p>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изложения мыслей в логической последовательности,</w:t>
            </w:r>
          </w:p>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связки теоретических положений с требованиями руководящих документов,</w:t>
            </w:r>
          </w:p>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490A22" w:rsidRPr="009119A1" w:rsidTr="000626A8">
        <w:tc>
          <w:tcPr>
            <w:tcW w:w="562" w:type="pct"/>
            <w:vMerge w:val="restart"/>
          </w:tcPr>
          <w:p w:rsidR="00490A22" w:rsidRPr="009119A1" w:rsidRDefault="00490A22"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УДОВЛЕТВО-</w:t>
            </w:r>
          </w:p>
          <w:p w:rsidR="00490A22" w:rsidRPr="009119A1" w:rsidRDefault="00490A22"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РИТЕЛЬНО</w:t>
            </w:r>
          </w:p>
        </w:tc>
        <w:tc>
          <w:tcPr>
            <w:tcW w:w="796" w:type="pct"/>
          </w:tcPr>
          <w:p w:rsidR="00490A22" w:rsidRPr="009119A1" w:rsidRDefault="00490A22"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490A22" w:rsidRPr="009119A1" w:rsidRDefault="00490A22"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rsidR="00490A22" w:rsidRPr="009119A1" w:rsidRDefault="00490A22"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показывает недостаточность знаний основной и дополнительной литературы;</w:t>
            </w:r>
          </w:p>
          <w:p w:rsidR="00490A22" w:rsidRPr="009119A1" w:rsidRDefault="00490A22"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слабо аргументирует научные положения;</w:t>
            </w:r>
          </w:p>
          <w:p w:rsidR="00490A22" w:rsidRPr="009119A1" w:rsidRDefault="00490A22"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практически не способен сформулировать выводы и обобщения;</w:t>
            </w:r>
          </w:p>
          <w:p w:rsidR="00490A22" w:rsidRPr="009119A1" w:rsidRDefault="00490A22"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частично владеет системой понятий.</w:t>
            </w:r>
          </w:p>
        </w:tc>
      </w:tr>
      <w:tr w:rsidR="00490A22" w:rsidRPr="009119A1" w:rsidTr="000626A8">
        <w:tc>
          <w:tcPr>
            <w:tcW w:w="562" w:type="pct"/>
            <w:vMerge/>
          </w:tcPr>
          <w:p w:rsidR="00490A22" w:rsidRPr="009119A1" w:rsidRDefault="00490A22"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490A22" w:rsidRPr="009119A1" w:rsidRDefault="00490A22" w:rsidP="00C933DB">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490A22" w:rsidRPr="009119A1" w:rsidTr="000626A8">
        <w:tc>
          <w:tcPr>
            <w:tcW w:w="562" w:type="pct"/>
            <w:vMerge/>
          </w:tcPr>
          <w:p w:rsidR="00490A22" w:rsidRPr="009119A1" w:rsidRDefault="00490A22"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490A22" w:rsidRPr="009119A1" w:rsidRDefault="00490A22" w:rsidP="00C933DB">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490A22" w:rsidRPr="009119A1" w:rsidRDefault="00490A22"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490A22" w:rsidRPr="009119A1" w:rsidRDefault="00490A22"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119A1">
              <w:rPr>
                <w:rFonts w:ascii="Times New Roman" w:eastAsia="Times New Roman" w:hAnsi="Times New Roman" w:cs="Times New Roman"/>
                <w:bCs/>
                <w:sz w:val="20"/>
                <w:szCs w:val="20"/>
                <w:lang w:eastAsia="ru-RU"/>
              </w:rPr>
              <w:t xml:space="preserve">При решении продемонстрировал недостаточность навыков </w:t>
            </w:r>
          </w:p>
          <w:p w:rsidR="00490A22" w:rsidRPr="009119A1" w:rsidRDefault="00490A22"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выделения главного,</w:t>
            </w:r>
          </w:p>
          <w:p w:rsidR="00490A22" w:rsidRPr="009119A1" w:rsidRDefault="00490A22"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изложения мыслей в логической последовательности,</w:t>
            </w:r>
          </w:p>
          <w:p w:rsidR="00490A22" w:rsidRPr="009119A1" w:rsidRDefault="00490A22"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связки теоретических положений с требованиями руководящих документов,</w:t>
            </w:r>
          </w:p>
          <w:p w:rsidR="00490A22" w:rsidRPr="009119A1" w:rsidRDefault="00490A22"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490A22" w:rsidRPr="009119A1" w:rsidTr="000626A8">
        <w:tc>
          <w:tcPr>
            <w:tcW w:w="562" w:type="pct"/>
            <w:vMerge w:val="restart"/>
          </w:tcPr>
          <w:p w:rsidR="00490A22" w:rsidRPr="009119A1" w:rsidRDefault="00490A22"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НЕУДОВЛЕТВО-</w:t>
            </w:r>
          </w:p>
          <w:p w:rsidR="00490A22" w:rsidRPr="009119A1" w:rsidRDefault="00490A22"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РИТЕЛЬНО</w:t>
            </w:r>
          </w:p>
        </w:tc>
        <w:tc>
          <w:tcPr>
            <w:tcW w:w="796" w:type="pct"/>
          </w:tcPr>
          <w:p w:rsidR="00490A22" w:rsidRPr="009119A1" w:rsidRDefault="00490A22"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не усвоил значительной части материала;</w:t>
            </w:r>
          </w:p>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не может аргументировать научные положения;</w:t>
            </w:r>
          </w:p>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не формулирует квалифицированных выводов и обобщений;</w:t>
            </w:r>
          </w:p>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не владеет системой понятий.</w:t>
            </w:r>
          </w:p>
        </w:tc>
      </w:tr>
      <w:tr w:rsidR="00490A22" w:rsidRPr="009119A1" w:rsidTr="000626A8">
        <w:tc>
          <w:tcPr>
            <w:tcW w:w="562" w:type="pct"/>
            <w:vMerge/>
          </w:tcPr>
          <w:p w:rsidR="00490A22" w:rsidRPr="009119A1" w:rsidRDefault="00490A22"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490A22" w:rsidRPr="009119A1" w:rsidRDefault="00490A22"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490A22" w:rsidRPr="009119A1" w:rsidTr="000626A8">
        <w:tc>
          <w:tcPr>
            <w:tcW w:w="562" w:type="pct"/>
            <w:vMerge/>
          </w:tcPr>
          <w:p w:rsidR="00490A22" w:rsidRPr="009119A1" w:rsidRDefault="00490A22"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490A22" w:rsidRPr="009119A1" w:rsidRDefault="00490A22"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490A22" w:rsidRPr="009119A1" w:rsidRDefault="00490A22"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rsidR="00490A22" w:rsidRPr="009119A1" w:rsidRDefault="00490A22"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3.2.2. Контрольные задания и/или иные материалы для проведения промежуточной аттестации</w:t>
      </w:r>
    </w:p>
    <w:p w:rsidR="00490A22" w:rsidRPr="009119A1" w:rsidRDefault="00490A22"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Список вопросов для устных ответов (варианты теста)</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Общение как социально-психологический механизм взаимодействия в профессиональной сфере</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Понятие общения. Коммуникация, перцепция и интеракция как составные элементы процесса общения.</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Коммуникативный процесс и его элементы.</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Деловая коммуникация и роль эффективного общения в профессиональной сфере. Характеристика делового общения.</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Вербальные средства в деловой коммуникации.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Человеческая речь как источник информации. Речевые средства общения.</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Стили письма и речи. Официально-деловой стиль.</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Стили письма и речи. Научный стиль.</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Стили письма и речи. Публицистический стиль.</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Стили письма и речи. Разговорный стиль.</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Собеседование как коммуникативный канал в деловом общении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Практики организации и проведения собеседований.</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Типичные ошибки на собеседовании.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Невербальные средства в деловой коммуникации.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Язык жестов в деловом общении.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Средства невербальной коммуникации.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Коммуникативные барьеры в деловом общении.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Коммуникативные барьеры в деловом общении. Барьер социально-культурного различия. Барьеры непонимания: фонетический, стилистический, семантический, логический барьер.</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Коммуникативные барьеры в деловом общении. Барьер отношений, барьер отрицательных эмоций.</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Значение слушания в деловом общении.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Конфликты в деловом общении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Понятие и структура конфликта.</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Стратегии взаимодействия в условиях конфликта.</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lastRenderedPageBreak/>
        <w:t>Репрезентативная система в деловом общении. Визуальная, кинестетическая, аудиальная репрезентативная система</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Конгруэнтность как условие эффективности общения личности. Понятие «раппорт».</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Понятие «ресурсное состояние личности» в деловом общении.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Психологические характеристики личности в деловом общении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Характер личности. Понятие психологического типа личности. </w:t>
      </w:r>
      <w:proofErr w:type="spellStart"/>
      <w:r w:rsidRPr="00C933DB">
        <w:rPr>
          <w:rFonts w:ascii="Times New Roman" w:eastAsia="Times New Roman" w:hAnsi="Times New Roman" w:cs="Times New Roman"/>
          <w:sz w:val="24"/>
          <w:szCs w:val="24"/>
          <w:lang w:eastAsia="ru-RU"/>
        </w:rPr>
        <w:t>Психотипы</w:t>
      </w:r>
      <w:proofErr w:type="spellEnd"/>
      <w:r w:rsidRPr="00C933DB">
        <w:rPr>
          <w:rFonts w:ascii="Times New Roman" w:eastAsia="Times New Roman" w:hAnsi="Times New Roman" w:cs="Times New Roman"/>
          <w:sz w:val="24"/>
          <w:szCs w:val="24"/>
          <w:lang w:eastAsia="ru-RU"/>
        </w:rPr>
        <w:t xml:space="preserve"> личности и акцентуация характера.</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Манипуляции в деловом общении.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Определение манипуляции ее признаки, предпосылки и причины.</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Технология манипуляции.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proofErr w:type="spellStart"/>
      <w:r w:rsidRPr="00C933DB">
        <w:rPr>
          <w:rFonts w:ascii="Times New Roman" w:eastAsia="Times New Roman" w:hAnsi="Times New Roman" w:cs="Times New Roman"/>
          <w:sz w:val="24"/>
          <w:szCs w:val="24"/>
          <w:lang w:eastAsia="ru-RU"/>
        </w:rPr>
        <w:t>Манипулятивные</w:t>
      </w:r>
      <w:proofErr w:type="spellEnd"/>
      <w:r w:rsidRPr="00C933DB">
        <w:rPr>
          <w:rFonts w:ascii="Times New Roman" w:eastAsia="Times New Roman" w:hAnsi="Times New Roman" w:cs="Times New Roman"/>
          <w:sz w:val="24"/>
          <w:szCs w:val="24"/>
          <w:lang w:eastAsia="ru-RU"/>
        </w:rPr>
        <w:t xml:space="preserve"> приемы в деловом общении.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Организационно-процедурные приемы манипуляции.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proofErr w:type="spellStart"/>
      <w:r w:rsidRPr="00C933DB">
        <w:rPr>
          <w:rFonts w:ascii="Times New Roman" w:eastAsia="Times New Roman" w:hAnsi="Times New Roman" w:cs="Times New Roman"/>
          <w:sz w:val="24"/>
          <w:szCs w:val="24"/>
          <w:lang w:eastAsia="ru-RU"/>
        </w:rPr>
        <w:t>Манипулятивные</w:t>
      </w:r>
      <w:proofErr w:type="spellEnd"/>
      <w:r w:rsidRPr="00C933DB">
        <w:rPr>
          <w:rFonts w:ascii="Times New Roman" w:eastAsia="Times New Roman" w:hAnsi="Times New Roman" w:cs="Times New Roman"/>
          <w:sz w:val="24"/>
          <w:szCs w:val="24"/>
          <w:lang w:eastAsia="ru-RU"/>
        </w:rPr>
        <w:t xml:space="preserve"> приемы психологического характера или психологические уловки.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Распознавание </w:t>
      </w:r>
      <w:proofErr w:type="spellStart"/>
      <w:r w:rsidRPr="00C933DB">
        <w:rPr>
          <w:rFonts w:ascii="Times New Roman" w:eastAsia="Times New Roman" w:hAnsi="Times New Roman" w:cs="Times New Roman"/>
          <w:sz w:val="24"/>
          <w:szCs w:val="24"/>
          <w:lang w:eastAsia="ru-RU"/>
        </w:rPr>
        <w:t>манипулятивного</w:t>
      </w:r>
      <w:proofErr w:type="spellEnd"/>
      <w:r w:rsidRPr="00C933DB">
        <w:rPr>
          <w:rFonts w:ascii="Times New Roman" w:eastAsia="Times New Roman" w:hAnsi="Times New Roman" w:cs="Times New Roman"/>
          <w:sz w:val="24"/>
          <w:szCs w:val="24"/>
          <w:lang w:eastAsia="ru-RU"/>
        </w:rPr>
        <w:t xml:space="preserve"> воздействия и психологическая защита от него.</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Спор как характеристика процесса обсуждения проблемы. Цели ведения спора.</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Дискуссия в деловом общении. Разновидности дискуссии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Публичное выступление</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Виды речи. Выбор темы. Определение целевой установки. Подбор материала.</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План речи. Подготовка речи. Конспект. Внешний облик оратора. Голос, произношение, артикуляция, язык.</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Как завоевать и удержать внимание аудитории. Культура речи делового человека.</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Деловая беседа как основная форма делового общения</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Виды деловой беседы.</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Структура деловой беседы.</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Психологические приемы влияния на партнера.</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Деловой разговор по телефону.</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Деловое совещание и заседания.</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Практика организации и проведения делового совещания</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Деловое совещание как форма коллективного обсуждения производственных вопросов.</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Основные элементы делового совещания. Тема совещания. Повестка совещания. Длительность совещания. Участники совещания.</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Организация пространственной среды при подготовке совещания. Задачи совещания.</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Правила контроля за ходом совещания. Правила поведения для участников совещания.</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Понятие «информация» в деловом общении. Методы и приемы работы с информацией</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Резюме. Правила составления резюме</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Этика деловых отношений в организации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Критика в деловой коммуникации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Комплименты в деловом общении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Феномен личного влияния. </w:t>
      </w:r>
      <w:proofErr w:type="spellStart"/>
      <w:r w:rsidRPr="00C933DB">
        <w:rPr>
          <w:rFonts w:ascii="Times New Roman" w:eastAsia="Times New Roman" w:hAnsi="Times New Roman" w:cs="Times New Roman"/>
          <w:sz w:val="24"/>
          <w:szCs w:val="24"/>
          <w:lang w:eastAsia="ru-RU"/>
        </w:rPr>
        <w:t>Самопрезентация</w:t>
      </w:r>
      <w:proofErr w:type="spellEnd"/>
      <w:r w:rsidRPr="00C933DB">
        <w:rPr>
          <w:rFonts w:ascii="Times New Roman" w:eastAsia="Times New Roman" w:hAnsi="Times New Roman" w:cs="Times New Roman"/>
          <w:sz w:val="24"/>
          <w:szCs w:val="24"/>
          <w:lang w:eastAsia="ru-RU"/>
        </w:rPr>
        <w:t xml:space="preserve"> как средство воздействия</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Информационные технологии в деловой коммуникации. Информационные компании.</w:t>
      </w:r>
    </w:p>
    <w:p w:rsidR="00C933DB" w:rsidRPr="00C933DB" w:rsidRDefault="00C933DB" w:rsidP="00C933DB">
      <w:pPr>
        <w:pStyle w:val="a3"/>
        <w:numPr>
          <w:ilvl w:val="0"/>
          <w:numId w:val="45"/>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Понятие электронных коммуникаций. Глобальная информационная сеть: интернет.</w:t>
      </w:r>
    </w:p>
    <w:p w:rsidR="00490A22" w:rsidRPr="009119A1" w:rsidRDefault="00490A22"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 xml:space="preserve">Тексты проблемно-аналитических и (или) практических учебно-профессиональных </w:t>
      </w:r>
      <w:r w:rsidRPr="009119A1">
        <w:rPr>
          <w:rFonts w:ascii="Times New Roman" w:eastAsia="Times New Roman" w:hAnsi="Times New Roman" w:cs="Times New Roman"/>
          <w:b/>
          <w:sz w:val="24"/>
          <w:szCs w:val="24"/>
          <w:lang w:eastAsia="ru-RU"/>
        </w:rPr>
        <w:lastRenderedPageBreak/>
        <w:t>задач</w:t>
      </w:r>
    </w:p>
    <w:p w:rsidR="00C933DB" w:rsidRPr="00C933DB" w:rsidRDefault="00C933DB" w:rsidP="00C933DB">
      <w:pPr>
        <w:numPr>
          <w:ilvl w:val="0"/>
          <w:numId w:val="39"/>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Приведите пример конкретного сообщения для каждой функции коммуникации.</w:t>
      </w:r>
    </w:p>
    <w:p w:rsidR="00C933DB" w:rsidRPr="00C933DB" w:rsidRDefault="00C933DB" w:rsidP="00C933DB">
      <w:pPr>
        <w:numPr>
          <w:ilvl w:val="0"/>
          <w:numId w:val="39"/>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Напишите два варианта одного и того же сообщения так, чтобы содержание обоих сообщений было одинаковым, а командный аспект был выражен по-разному.</w:t>
      </w:r>
    </w:p>
    <w:p w:rsidR="00C933DB" w:rsidRPr="00C933DB" w:rsidRDefault="00C933DB" w:rsidP="00C933DB">
      <w:pPr>
        <w:numPr>
          <w:ilvl w:val="0"/>
          <w:numId w:val="39"/>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Изобразите схематически пространственное расположение участников коммуникации для следующих </w:t>
      </w:r>
      <w:proofErr w:type="gramStart"/>
      <w:r w:rsidRPr="00C933DB">
        <w:rPr>
          <w:rFonts w:ascii="Times New Roman" w:eastAsia="Times New Roman" w:hAnsi="Times New Roman" w:cs="Times New Roman"/>
          <w:sz w:val="24"/>
          <w:szCs w:val="24"/>
          <w:lang w:eastAsia="ru-RU"/>
        </w:rPr>
        <w:t xml:space="preserve">ситуаций: </w:t>
      </w:r>
      <w:r w:rsidRPr="00C933DB">
        <w:rPr>
          <w:rFonts w:ascii="Times New Roman" w:eastAsia="Times New Roman" w:hAnsi="Times New Roman" w:cs="Times New Roman"/>
          <w:sz w:val="24"/>
          <w:szCs w:val="24"/>
          <w:lang w:eastAsia="ru-RU"/>
        </w:rPr>
        <w:sym w:font="Symbol" w:char="F02D"/>
      </w:r>
      <w:r w:rsidRPr="00C933DB">
        <w:rPr>
          <w:rFonts w:ascii="Times New Roman" w:eastAsia="Times New Roman" w:hAnsi="Times New Roman" w:cs="Times New Roman"/>
          <w:sz w:val="24"/>
          <w:szCs w:val="24"/>
          <w:lang w:eastAsia="ru-RU"/>
        </w:rPr>
        <w:t xml:space="preserve"> собрание</w:t>
      </w:r>
      <w:proofErr w:type="gramEnd"/>
      <w:r w:rsidRPr="00C933DB">
        <w:rPr>
          <w:rFonts w:ascii="Times New Roman" w:eastAsia="Times New Roman" w:hAnsi="Times New Roman" w:cs="Times New Roman"/>
          <w:sz w:val="24"/>
          <w:szCs w:val="24"/>
          <w:lang w:eastAsia="ru-RU"/>
        </w:rPr>
        <w:t xml:space="preserve"> трудового коллектива (односторонняя передача информации); </w:t>
      </w:r>
      <w:r w:rsidRPr="00C933DB">
        <w:rPr>
          <w:rFonts w:ascii="Times New Roman" w:eastAsia="Times New Roman" w:hAnsi="Times New Roman" w:cs="Times New Roman"/>
          <w:sz w:val="24"/>
          <w:szCs w:val="24"/>
          <w:lang w:eastAsia="ru-RU"/>
        </w:rPr>
        <w:sym w:font="Symbol" w:char="F02D"/>
      </w:r>
      <w:r w:rsidRPr="00C933DB">
        <w:rPr>
          <w:rFonts w:ascii="Times New Roman" w:eastAsia="Times New Roman" w:hAnsi="Times New Roman" w:cs="Times New Roman"/>
          <w:sz w:val="24"/>
          <w:szCs w:val="24"/>
          <w:lang w:eastAsia="ru-RU"/>
        </w:rPr>
        <w:t xml:space="preserve"> совещание (обсуждение с участием всех </w:t>
      </w:r>
      <w:proofErr w:type="spellStart"/>
      <w:r w:rsidRPr="00C933DB">
        <w:rPr>
          <w:rFonts w:ascii="Times New Roman" w:eastAsia="Times New Roman" w:hAnsi="Times New Roman" w:cs="Times New Roman"/>
          <w:sz w:val="24"/>
          <w:szCs w:val="24"/>
          <w:lang w:eastAsia="ru-RU"/>
        </w:rPr>
        <w:t>коммуникантов</w:t>
      </w:r>
      <w:proofErr w:type="spellEnd"/>
      <w:r w:rsidRPr="00C933DB">
        <w:rPr>
          <w:rFonts w:ascii="Times New Roman" w:eastAsia="Times New Roman" w:hAnsi="Times New Roman" w:cs="Times New Roman"/>
          <w:sz w:val="24"/>
          <w:szCs w:val="24"/>
          <w:lang w:eastAsia="ru-RU"/>
        </w:rPr>
        <w:t>).</w:t>
      </w:r>
    </w:p>
    <w:p w:rsidR="00C933DB" w:rsidRPr="00C933DB" w:rsidRDefault="00C933DB" w:rsidP="00C933DB">
      <w:pPr>
        <w:numPr>
          <w:ilvl w:val="0"/>
          <w:numId w:val="39"/>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 xml:space="preserve">Изобразите схематически размещение мебели в кабинете руководителя. Какую информацию </w:t>
      </w:r>
      <w:proofErr w:type="spellStart"/>
      <w:r w:rsidRPr="00C933DB">
        <w:rPr>
          <w:rFonts w:ascii="Times New Roman" w:eastAsia="Times New Roman" w:hAnsi="Times New Roman" w:cs="Times New Roman"/>
          <w:sz w:val="24"/>
          <w:szCs w:val="24"/>
          <w:lang w:eastAsia="ru-RU"/>
        </w:rPr>
        <w:t>невербально</w:t>
      </w:r>
      <w:proofErr w:type="spellEnd"/>
      <w:r w:rsidRPr="00C933DB">
        <w:rPr>
          <w:rFonts w:ascii="Times New Roman" w:eastAsia="Times New Roman" w:hAnsi="Times New Roman" w:cs="Times New Roman"/>
          <w:sz w:val="24"/>
          <w:szCs w:val="24"/>
          <w:lang w:eastAsia="ru-RU"/>
        </w:rPr>
        <w:t xml:space="preserve"> должно передавать пространственное размещение людей в кабинете руководителя? Почему не всегда целесообразно проводить переговоры в кабинете руководителя, а следует использовать для этого переговорную комнату?</w:t>
      </w:r>
    </w:p>
    <w:p w:rsidR="00C933DB" w:rsidRPr="00C933DB" w:rsidRDefault="00C933DB" w:rsidP="00C933DB">
      <w:pPr>
        <w:numPr>
          <w:ilvl w:val="0"/>
          <w:numId w:val="39"/>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Изобразите схематически размещение участников в комнате для переговоров. Каким должно быть расстояние от спинки стула до стены? Каким должно быть расстояние между участниками переговоров? Почему не рекомендуется садить участников переговоров спиной к двери?</w:t>
      </w:r>
    </w:p>
    <w:p w:rsidR="00C933DB" w:rsidRDefault="00C933DB" w:rsidP="00C933DB">
      <w:pPr>
        <w:numPr>
          <w:ilvl w:val="0"/>
          <w:numId w:val="39"/>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Сформулируйте Я-высказывания для следующих ситуаций:</w:t>
      </w:r>
    </w:p>
    <w:p w:rsidR="00C933DB" w:rsidRPr="00C933DB" w:rsidRDefault="00C933DB" w:rsidP="00C933DB">
      <w:pPr>
        <w:pStyle w:val="a3"/>
        <w:numPr>
          <w:ilvl w:val="0"/>
          <w:numId w:val="46"/>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Ваш коллега часто не выполняет работу к сроку.</w:t>
      </w:r>
    </w:p>
    <w:p w:rsidR="00C933DB" w:rsidRDefault="00C933DB" w:rsidP="00C933DB">
      <w:pPr>
        <w:pStyle w:val="a3"/>
        <w:numPr>
          <w:ilvl w:val="0"/>
          <w:numId w:val="46"/>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Ваш руководитель часто меняет ваш график работы, не предупреждая вас об этом.</w:t>
      </w:r>
    </w:p>
    <w:p w:rsidR="00C933DB" w:rsidRDefault="00C933DB" w:rsidP="00C933DB">
      <w:pPr>
        <w:pStyle w:val="a3"/>
        <w:numPr>
          <w:ilvl w:val="0"/>
          <w:numId w:val="46"/>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Вам приказывают, вместо того чтобы попросить вас.</w:t>
      </w:r>
    </w:p>
    <w:p w:rsidR="00C933DB" w:rsidRPr="00C933DB" w:rsidRDefault="00C933DB" w:rsidP="00C933DB">
      <w:pPr>
        <w:pStyle w:val="a3"/>
        <w:numPr>
          <w:ilvl w:val="0"/>
          <w:numId w:val="46"/>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По отношению к человеку, неправильно исполнившему какую-то работу для вас. Вы рассержены, поскольку вы считаете, что он не исполнил взятого на себя обязательства.</w:t>
      </w:r>
    </w:p>
    <w:p w:rsidR="00C933DB" w:rsidRPr="00C933DB" w:rsidRDefault="00C933DB" w:rsidP="00C933DB">
      <w:pPr>
        <w:numPr>
          <w:ilvl w:val="0"/>
          <w:numId w:val="39"/>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Подчиненный вам работник, талантливый специалист творческого типа, в возрасте, обладает статусом и личностными достижениями, пользуется большой популярностью у деловых партнеров, решает любые проблемы и великолепно взаимодействует. Вместе с тем, у вас не сложились отношения с этим работником. Он не воспринимает вас как руководителя, ведет себя достаточно самоуверенно и амбициозно. В его работе вы нашли некоторые недочеты и решили высказать ему критические замечания, однако ваш предыдущий опыт свидетельствует о его негативной реакции на критику: он становится раздражительным и настороженным. Как вести себя?</w:t>
      </w:r>
    </w:p>
    <w:p w:rsidR="00C933DB" w:rsidRPr="00C933DB" w:rsidRDefault="00C933DB" w:rsidP="00C933DB">
      <w:pPr>
        <w:numPr>
          <w:ilvl w:val="0"/>
          <w:numId w:val="39"/>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Вслед за кратким выговором вы сказали работнику несколько приятных слов. Наблюдая за партнером, вы заметили, что его лицо, поначалу несколько напряженное, быстро повеселело. К тому же он начал как всегда шутить и балагурить, рассказал пару свежих анекдотов и историю, которая произошла сегодня у него в доме. В конце разговора вы поняли, что критика, с которой вы начали разговор, не только не была воспринята, но и как бы забыта. Вероятно, он услышал только приятную часть разговора. Что вы предпримете?</w:t>
      </w:r>
    </w:p>
    <w:p w:rsidR="00C933DB" w:rsidRPr="00C933DB" w:rsidRDefault="00C933DB" w:rsidP="00C933DB">
      <w:pPr>
        <w:numPr>
          <w:ilvl w:val="0"/>
          <w:numId w:val="39"/>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Вы критикуете одну свою служащую, она реагирует очень эмоционально. Вам приходится каждый раз свертывать беседу и не доводить разговор до конца. Вот и сейчас, после ваших замечаний - она расплакалась. Как добиться того, чтобы довести до нее свои соображения?</w:t>
      </w:r>
    </w:p>
    <w:p w:rsidR="00C933DB" w:rsidRPr="00C933DB" w:rsidRDefault="00C933DB" w:rsidP="00C933DB">
      <w:pPr>
        <w:numPr>
          <w:ilvl w:val="0"/>
          <w:numId w:val="39"/>
        </w:numPr>
        <w:spacing w:after="0" w:line="240" w:lineRule="auto"/>
        <w:jc w:val="both"/>
        <w:rPr>
          <w:rFonts w:ascii="Times New Roman" w:eastAsia="Times New Roman" w:hAnsi="Times New Roman" w:cs="Times New Roman"/>
          <w:sz w:val="24"/>
          <w:szCs w:val="24"/>
          <w:lang w:eastAsia="ru-RU"/>
        </w:rPr>
      </w:pPr>
      <w:r w:rsidRPr="00C933DB">
        <w:rPr>
          <w:rFonts w:ascii="Times New Roman" w:eastAsia="Times New Roman" w:hAnsi="Times New Roman" w:cs="Times New Roman"/>
          <w:sz w:val="24"/>
          <w:szCs w:val="24"/>
          <w:lang w:eastAsia="ru-RU"/>
        </w:rPr>
        <w:t>Во время делового взаимодействия с вами ваш сотрудник из отдела рекламы «вышел из себя», не принимая ваших замечаний по поводу очередного рекламного проекта. Вы не можете позволить подчиненному так себя вести, ведь это подрывает ваш авторитет. Что вы предпримете?</w:t>
      </w:r>
    </w:p>
    <w:p w:rsidR="00490A22" w:rsidRPr="009119A1" w:rsidRDefault="00490A22"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3.2.3. Методические материалы, определяющие процедуры оценивания знаний, умений, навыков в ходе промежуточной аттестации</w:t>
      </w:r>
    </w:p>
    <w:p w:rsidR="00490A22" w:rsidRPr="009119A1" w:rsidRDefault="00490A22"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Процедура оценивания знаний (устный ответ)</w:t>
      </w:r>
    </w:p>
    <w:tbl>
      <w:tblPr>
        <w:tblStyle w:val="7"/>
        <w:tblW w:w="0" w:type="auto"/>
        <w:tblLook w:val="04A0" w:firstRow="1" w:lastRow="0" w:firstColumn="1" w:lastColumn="0" w:noHBand="0" w:noVBand="1"/>
      </w:tblPr>
      <w:tblGrid>
        <w:gridCol w:w="3823"/>
        <w:gridCol w:w="5522"/>
      </w:tblGrid>
      <w:tr w:rsidR="00490A22" w:rsidRPr="009119A1" w:rsidTr="000626A8">
        <w:tc>
          <w:tcPr>
            <w:tcW w:w="3823" w:type="dxa"/>
          </w:tcPr>
          <w:p w:rsidR="00490A22" w:rsidRPr="009119A1" w:rsidRDefault="00490A22" w:rsidP="000626A8">
            <w:pPr>
              <w:widowControl w:val="0"/>
              <w:autoSpaceDE w:val="0"/>
              <w:autoSpaceDN w:val="0"/>
              <w:adjustRightInd w:val="0"/>
              <w:jc w:val="both"/>
              <w:rPr>
                <w:szCs w:val="24"/>
              </w:rPr>
            </w:pPr>
            <w:r w:rsidRPr="009119A1">
              <w:rPr>
                <w:szCs w:val="24"/>
              </w:rPr>
              <w:lastRenderedPageBreak/>
              <w:t>Предел длительности</w:t>
            </w:r>
          </w:p>
        </w:tc>
        <w:tc>
          <w:tcPr>
            <w:tcW w:w="5522" w:type="dxa"/>
          </w:tcPr>
          <w:p w:rsidR="00490A22" w:rsidRPr="009119A1" w:rsidRDefault="00490A22" w:rsidP="000626A8">
            <w:pPr>
              <w:widowControl w:val="0"/>
              <w:autoSpaceDE w:val="0"/>
              <w:autoSpaceDN w:val="0"/>
              <w:adjustRightInd w:val="0"/>
              <w:jc w:val="both"/>
              <w:rPr>
                <w:szCs w:val="24"/>
              </w:rPr>
            </w:pPr>
            <w:r w:rsidRPr="009119A1">
              <w:rPr>
                <w:szCs w:val="24"/>
              </w:rPr>
              <w:t>10 минут</w:t>
            </w:r>
          </w:p>
        </w:tc>
      </w:tr>
      <w:tr w:rsidR="00490A22" w:rsidRPr="009119A1" w:rsidTr="000626A8">
        <w:tc>
          <w:tcPr>
            <w:tcW w:w="3823" w:type="dxa"/>
          </w:tcPr>
          <w:p w:rsidR="00490A22" w:rsidRPr="009119A1" w:rsidRDefault="00490A22" w:rsidP="000626A8">
            <w:pPr>
              <w:widowControl w:val="0"/>
              <w:autoSpaceDE w:val="0"/>
              <w:autoSpaceDN w:val="0"/>
              <w:adjustRightInd w:val="0"/>
              <w:jc w:val="both"/>
              <w:rPr>
                <w:szCs w:val="24"/>
              </w:rPr>
            </w:pPr>
            <w:r w:rsidRPr="009119A1">
              <w:rPr>
                <w:szCs w:val="24"/>
              </w:rPr>
              <w:t>Предлагаемое количество заданий</w:t>
            </w:r>
          </w:p>
        </w:tc>
        <w:tc>
          <w:tcPr>
            <w:tcW w:w="5522" w:type="dxa"/>
          </w:tcPr>
          <w:p w:rsidR="00490A22" w:rsidRPr="009119A1" w:rsidRDefault="00490A22" w:rsidP="000626A8">
            <w:pPr>
              <w:widowControl w:val="0"/>
              <w:autoSpaceDE w:val="0"/>
              <w:autoSpaceDN w:val="0"/>
              <w:adjustRightInd w:val="0"/>
              <w:jc w:val="both"/>
              <w:rPr>
                <w:szCs w:val="24"/>
              </w:rPr>
            </w:pPr>
            <w:r w:rsidRPr="009119A1">
              <w:rPr>
                <w:szCs w:val="24"/>
              </w:rPr>
              <w:t>2 вопроса</w:t>
            </w:r>
          </w:p>
        </w:tc>
      </w:tr>
      <w:tr w:rsidR="00490A22" w:rsidRPr="009119A1" w:rsidTr="000626A8">
        <w:tc>
          <w:tcPr>
            <w:tcW w:w="3823" w:type="dxa"/>
          </w:tcPr>
          <w:p w:rsidR="00490A22" w:rsidRPr="009119A1" w:rsidRDefault="00490A22" w:rsidP="000626A8">
            <w:pPr>
              <w:widowControl w:val="0"/>
              <w:autoSpaceDE w:val="0"/>
              <w:autoSpaceDN w:val="0"/>
              <w:adjustRightInd w:val="0"/>
              <w:jc w:val="both"/>
              <w:rPr>
                <w:szCs w:val="24"/>
              </w:rPr>
            </w:pPr>
            <w:r w:rsidRPr="009119A1">
              <w:rPr>
                <w:szCs w:val="24"/>
              </w:rPr>
              <w:t>Последовательность выборки вопросов из каждого раздела</w:t>
            </w:r>
          </w:p>
        </w:tc>
        <w:tc>
          <w:tcPr>
            <w:tcW w:w="5522" w:type="dxa"/>
          </w:tcPr>
          <w:p w:rsidR="00490A22" w:rsidRPr="009119A1" w:rsidRDefault="00490A22" w:rsidP="000626A8">
            <w:pPr>
              <w:widowControl w:val="0"/>
              <w:autoSpaceDE w:val="0"/>
              <w:autoSpaceDN w:val="0"/>
              <w:adjustRightInd w:val="0"/>
              <w:jc w:val="both"/>
              <w:rPr>
                <w:szCs w:val="24"/>
              </w:rPr>
            </w:pPr>
            <w:r w:rsidRPr="009119A1">
              <w:rPr>
                <w:szCs w:val="24"/>
              </w:rPr>
              <w:t>Случайная</w:t>
            </w:r>
          </w:p>
        </w:tc>
      </w:tr>
      <w:tr w:rsidR="00490A22" w:rsidRPr="009119A1" w:rsidTr="000626A8">
        <w:tc>
          <w:tcPr>
            <w:tcW w:w="3823" w:type="dxa"/>
          </w:tcPr>
          <w:p w:rsidR="00490A22" w:rsidRPr="009119A1" w:rsidRDefault="00490A22" w:rsidP="000626A8">
            <w:pPr>
              <w:widowControl w:val="0"/>
              <w:autoSpaceDE w:val="0"/>
              <w:autoSpaceDN w:val="0"/>
              <w:adjustRightInd w:val="0"/>
              <w:jc w:val="both"/>
              <w:rPr>
                <w:szCs w:val="24"/>
              </w:rPr>
            </w:pPr>
            <w:r w:rsidRPr="009119A1">
              <w:rPr>
                <w:szCs w:val="24"/>
              </w:rPr>
              <w:t>Критерии оценки</w:t>
            </w:r>
          </w:p>
        </w:tc>
        <w:tc>
          <w:tcPr>
            <w:tcW w:w="5522" w:type="dxa"/>
          </w:tcPr>
          <w:p w:rsidR="00490A22" w:rsidRPr="009119A1" w:rsidRDefault="00490A22" w:rsidP="000626A8">
            <w:pPr>
              <w:widowControl w:val="0"/>
              <w:autoSpaceDE w:val="0"/>
              <w:autoSpaceDN w:val="0"/>
              <w:adjustRightInd w:val="0"/>
              <w:jc w:val="both"/>
              <w:rPr>
                <w:szCs w:val="24"/>
              </w:rPr>
            </w:pPr>
            <w:r w:rsidRPr="009119A1">
              <w:rPr>
                <w:szCs w:val="24"/>
              </w:rPr>
              <w:t>- требуемый объем и структура</w:t>
            </w:r>
          </w:p>
          <w:p w:rsidR="00490A22" w:rsidRPr="009119A1" w:rsidRDefault="00490A22" w:rsidP="000626A8">
            <w:pPr>
              <w:widowControl w:val="0"/>
              <w:autoSpaceDE w:val="0"/>
              <w:autoSpaceDN w:val="0"/>
              <w:adjustRightInd w:val="0"/>
              <w:jc w:val="both"/>
              <w:rPr>
                <w:szCs w:val="24"/>
              </w:rPr>
            </w:pPr>
            <w:r w:rsidRPr="009119A1">
              <w:rPr>
                <w:szCs w:val="24"/>
              </w:rPr>
              <w:t>- изложение материала без фактических ошибок</w:t>
            </w:r>
          </w:p>
          <w:p w:rsidR="00490A22" w:rsidRPr="009119A1" w:rsidRDefault="00490A22" w:rsidP="000626A8">
            <w:pPr>
              <w:widowControl w:val="0"/>
              <w:autoSpaceDE w:val="0"/>
              <w:autoSpaceDN w:val="0"/>
              <w:adjustRightInd w:val="0"/>
              <w:jc w:val="both"/>
              <w:rPr>
                <w:szCs w:val="24"/>
              </w:rPr>
            </w:pPr>
            <w:r w:rsidRPr="009119A1">
              <w:rPr>
                <w:szCs w:val="24"/>
              </w:rPr>
              <w:t>- логика изложения</w:t>
            </w:r>
          </w:p>
          <w:p w:rsidR="00490A22" w:rsidRPr="009119A1" w:rsidRDefault="00490A22" w:rsidP="000626A8">
            <w:pPr>
              <w:widowControl w:val="0"/>
              <w:autoSpaceDE w:val="0"/>
              <w:autoSpaceDN w:val="0"/>
              <w:adjustRightInd w:val="0"/>
              <w:jc w:val="both"/>
              <w:rPr>
                <w:szCs w:val="24"/>
              </w:rPr>
            </w:pPr>
            <w:r w:rsidRPr="009119A1">
              <w:rPr>
                <w:szCs w:val="24"/>
              </w:rPr>
              <w:t>- использование соответствующей терминологии</w:t>
            </w:r>
          </w:p>
          <w:p w:rsidR="00490A22" w:rsidRPr="009119A1" w:rsidRDefault="00490A22" w:rsidP="000626A8">
            <w:pPr>
              <w:widowControl w:val="0"/>
              <w:autoSpaceDE w:val="0"/>
              <w:autoSpaceDN w:val="0"/>
              <w:adjustRightInd w:val="0"/>
              <w:jc w:val="both"/>
              <w:rPr>
                <w:szCs w:val="24"/>
              </w:rPr>
            </w:pPr>
            <w:r w:rsidRPr="009119A1">
              <w:rPr>
                <w:szCs w:val="24"/>
              </w:rPr>
              <w:t>- стиль речи и культура речи</w:t>
            </w:r>
          </w:p>
          <w:p w:rsidR="00490A22" w:rsidRPr="009119A1" w:rsidRDefault="00490A22" w:rsidP="000626A8">
            <w:pPr>
              <w:widowControl w:val="0"/>
              <w:autoSpaceDE w:val="0"/>
              <w:autoSpaceDN w:val="0"/>
              <w:adjustRightInd w:val="0"/>
              <w:jc w:val="both"/>
              <w:rPr>
                <w:szCs w:val="24"/>
              </w:rPr>
            </w:pPr>
            <w:r w:rsidRPr="009119A1">
              <w:rPr>
                <w:szCs w:val="24"/>
              </w:rPr>
              <w:t>- подбор примеров их научной литературы и практики</w:t>
            </w:r>
          </w:p>
        </w:tc>
      </w:tr>
      <w:tr w:rsidR="00490A22" w:rsidRPr="009119A1" w:rsidTr="000626A8">
        <w:tc>
          <w:tcPr>
            <w:tcW w:w="3823" w:type="dxa"/>
          </w:tcPr>
          <w:p w:rsidR="00490A22" w:rsidRPr="009119A1" w:rsidRDefault="00490A22" w:rsidP="000626A8">
            <w:pPr>
              <w:widowControl w:val="0"/>
              <w:autoSpaceDE w:val="0"/>
              <w:autoSpaceDN w:val="0"/>
              <w:adjustRightInd w:val="0"/>
              <w:jc w:val="both"/>
              <w:rPr>
                <w:szCs w:val="24"/>
              </w:rPr>
            </w:pPr>
            <w:r w:rsidRPr="009119A1">
              <w:rPr>
                <w:szCs w:val="24"/>
              </w:rPr>
              <w:t>«5» если</w:t>
            </w:r>
          </w:p>
        </w:tc>
        <w:tc>
          <w:tcPr>
            <w:tcW w:w="5522" w:type="dxa"/>
          </w:tcPr>
          <w:p w:rsidR="00490A22" w:rsidRPr="009119A1" w:rsidRDefault="00490A22" w:rsidP="000626A8">
            <w:pPr>
              <w:widowControl w:val="0"/>
              <w:autoSpaceDE w:val="0"/>
              <w:autoSpaceDN w:val="0"/>
              <w:adjustRightInd w:val="0"/>
              <w:jc w:val="both"/>
              <w:rPr>
                <w:szCs w:val="24"/>
              </w:rPr>
            </w:pPr>
            <w:r w:rsidRPr="009119A1">
              <w:rPr>
                <w:szCs w:val="24"/>
              </w:rPr>
              <w:t>требования к ответу выполнены в полном объеме</w:t>
            </w:r>
          </w:p>
        </w:tc>
      </w:tr>
      <w:tr w:rsidR="00490A22" w:rsidRPr="009119A1" w:rsidTr="000626A8">
        <w:tc>
          <w:tcPr>
            <w:tcW w:w="3823" w:type="dxa"/>
          </w:tcPr>
          <w:p w:rsidR="00490A22" w:rsidRPr="009119A1" w:rsidRDefault="00490A22" w:rsidP="000626A8">
            <w:pPr>
              <w:widowControl w:val="0"/>
              <w:autoSpaceDE w:val="0"/>
              <w:autoSpaceDN w:val="0"/>
              <w:adjustRightInd w:val="0"/>
              <w:jc w:val="both"/>
              <w:rPr>
                <w:szCs w:val="24"/>
              </w:rPr>
            </w:pPr>
            <w:r w:rsidRPr="009119A1">
              <w:rPr>
                <w:szCs w:val="24"/>
              </w:rPr>
              <w:t>«4» если</w:t>
            </w:r>
          </w:p>
        </w:tc>
        <w:tc>
          <w:tcPr>
            <w:tcW w:w="5522" w:type="dxa"/>
          </w:tcPr>
          <w:p w:rsidR="00490A22" w:rsidRPr="009119A1" w:rsidRDefault="00490A22" w:rsidP="000626A8">
            <w:pPr>
              <w:widowControl w:val="0"/>
              <w:autoSpaceDE w:val="0"/>
              <w:autoSpaceDN w:val="0"/>
              <w:adjustRightInd w:val="0"/>
              <w:jc w:val="both"/>
              <w:rPr>
                <w:szCs w:val="24"/>
              </w:rPr>
            </w:pPr>
            <w:r w:rsidRPr="009119A1">
              <w:rPr>
                <w:szCs w:val="24"/>
              </w:rPr>
              <w:t>в целом выполнены требования к ответу, однако есть небольшие неточности в изложении некоторых вопросов</w:t>
            </w:r>
          </w:p>
        </w:tc>
      </w:tr>
      <w:tr w:rsidR="00490A22" w:rsidRPr="009119A1" w:rsidTr="000626A8">
        <w:tc>
          <w:tcPr>
            <w:tcW w:w="3823" w:type="dxa"/>
          </w:tcPr>
          <w:p w:rsidR="00490A22" w:rsidRPr="009119A1" w:rsidRDefault="00490A22" w:rsidP="000626A8">
            <w:pPr>
              <w:widowControl w:val="0"/>
              <w:autoSpaceDE w:val="0"/>
              <w:autoSpaceDN w:val="0"/>
              <w:adjustRightInd w:val="0"/>
              <w:jc w:val="both"/>
              <w:rPr>
                <w:szCs w:val="24"/>
              </w:rPr>
            </w:pPr>
            <w:r w:rsidRPr="009119A1">
              <w:rPr>
                <w:szCs w:val="24"/>
              </w:rPr>
              <w:t>«3» если</w:t>
            </w:r>
          </w:p>
        </w:tc>
        <w:tc>
          <w:tcPr>
            <w:tcW w:w="5522" w:type="dxa"/>
          </w:tcPr>
          <w:p w:rsidR="00490A22" w:rsidRPr="009119A1" w:rsidRDefault="00490A22" w:rsidP="000626A8">
            <w:pPr>
              <w:widowControl w:val="0"/>
              <w:autoSpaceDE w:val="0"/>
              <w:autoSpaceDN w:val="0"/>
              <w:adjustRightInd w:val="0"/>
              <w:jc w:val="both"/>
              <w:rPr>
                <w:szCs w:val="24"/>
              </w:rPr>
            </w:pPr>
            <w:r w:rsidRPr="009119A1">
              <w:rPr>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490A22" w:rsidRPr="009119A1" w:rsidRDefault="00490A22"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
        <w:tblW w:w="0" w:type="auto"/>
        <w:tblLook w:val="04A0" w:firstRow="1" w:lastRow="0" w:firstColumn="1" w:lastColumn="0" w:noHBand="0" w:noVBand="1"/>
      </w:tblPr>
      <w:tblGrid>
        <w:gridCol w:w="3823"/>
        <w:gridCol w:w="5522"/>
      </w:tblGrid>
      <w:tr w:rsidR="00490A22" w:rsidRPr="009119A1" w:rsidTr="000626A8">
        <w:tc>
          <w:tcPr>
            <w:tcW w:w="3823" w:type="dxa"/>
          </w:tcPr>
          <w:p w:rsidR="00490A22" w:rsidRPr="009119A1" w:rsidRDefault="00490A22" w:rsidP="000626A8">
            <w:pPr>
              <w:widowControl w:val="0"/>
              <w:autoSpaceDE w:val="0"/>
              <w:autoSpaceDN w:val="0"/>
              <w:adjustRightInd w:val="0"/>
              <w:jc w:val="both"/>
              <w:rPr>
                <w:szCs w:val="24"/>
              </w:rPr>
            </w:pPr>
            <w:r w:rsidRPr="009119A1">
              <w:rPr>
                <w:szCs w:val="24"/>
              </w:rPr>
              <w:t>Предлагаемое количество заданий</w:t>
            </w:r>
          </w:p>
        </w:tc>
        <w:tc>
          <w:tcPr>
            <w:tcW w:w="5522" w:type="dxa"/>
          </w:tcPr>
          <w:p w:rsidR="00490A22" w:rsidRPr="009119A1" w:rsidRDefault="00490A22" w:rsidP="000626A8">
            <w:pPr>
              <w:widowControl w:val="0"/>
              <w:autoSpaceDE w:val="0"/>
              <w:autoSpaceDN w:val="0"/>
              <w:adjustRightInd w:val="0"/>
              <w:jc w:val="both"/>
              <w:rPr>
                <w:szCs w:val="24"/>
              </w:rPr>
            </w:pPr>
            <w:r w:rsidRPr="009119A1">
              <w:rPr>
                <w:szCs w:val="24"/>
              </w:rPr>
              <w:t xml:space="preserve">1 </w:t>
            </w:r>
          </w:p>
        </w:tc>
      </w:tr>
      <w:tr w:rsidR="00490A22" w:rsidRPr="009119A1" w:rsidTr="000626A8">
        <w:tc>
          <w:tcPr>
            <w:tcW w:w="3823" w:type="dxa"/>
          </w:tcPr>
          <w:p w:rsidR="00490A22" w:rsidRPr="009119A1" w:rsidRDefault="00490A22" w:rsidP="000626A8">
            <w:pPr>
              <w:widowControl w:val="0"/>
              <w:autoSpaceDE w:val="0"/>
              <w:autoSpaceDN w:val="0"/>
              <w:adjustRightInd w:val="0"/>
              <w:jc w:val="both"/>
              <w:rPr>
                <w:szCs w:val="24"/>
              </w:rPr>
            </w:pPr>
            <w:r w:rsidRPr="009119A1">
              <w:rPr>
                <w:szCs w:val="24"/>
              </w:rPr>
              <w:t xml:space="preserve">Последовательность выборки </w:t>
            </w:r>
          </w:p>
        </w:tc>
        <w:tc>
          <w:tcPr>
            <w:tcW w:w="5522" w:type="dxa"/>
          </w:tcPr>
          <w:p w:rsidR="00490A22" w:rsidRPr="009119A1" w:rsidRDefault="00490A22" w:rsidP="000626A8">
            <w:pPr>
              <w:widowControl w:val="0"/>
              <w:autoSpaceDE w:val="0"/>
              <w:autoSpaceDN w:val="0"/>
              <w:adjustRightInd w:val="0"/>
              <w:jc w:val="both"/>
              <w:rPr>
                <w:szCs w:val="24"/>
              </w:rPr>
            </w:pPr>
            <w:r w:rsidRPr="009119A1">
              <w:rPr>
                <w:szCs w:val="24"/>
              </w:rPr>
              <w:t>Случайная</w:t>
            </w:r>
          </w:p>
        </w:tc>
      </w:tr>
      <w:tr w:rsidR="00490A22" w:rsidRPr="009119A1" w:rsidTr="000626A8">
        <w:tc>
          <w:tcPr>
            <w:tcW w:w="3823" w:type="dxa"/>
          </w:tcPr>
          <w:p w:rsidR="00490A22" w:rsidRPr="009119A1" w:rsidRDefault="00490A22" w:rsidP="000626A8">
            <w:pPr>
              <w:widowControl w:val="0"/>
              <w:autoSpaceDE w:val="0"/>
              <w:autoSpaceDN w:val="0"/>
              <w:adjustRightInd w:val="0"/>
              <w:jc w:val="both"/>
              <w:rPr>
                <w:szCs w:val="24"/>
              </w:rPr>
            </w:pPr>
            <w:r w:rsidRPr="009119A1">
              <w:rPr>
                <w:szCs w:val="24"/>
              </w:rPr>
              <w:t>Критерии оценки:</w:t>
            </w:r>
          </w:p>
        </w:tc>
        <w:tc>
          <w:tcPr>
            <w:tcW w:w="5522" w:type="dxa"/>
          </w:tcPr>
          <w:p w:rsidR="00490A22" w:rsidRPr="009119A1" w:rsidRDefault="00490A22" w:rsidP="000626A8">
            <w:pPr>
              <w:widowControl w:val="0"/>
              <w:autoSpaceDE w:val="0"/>
              <w:autoSpaceDN w:val="0"/>
              <w:adjustRightInd w:val="0"/>
              <w:jc w:val="both"/>
              <w:rPr>
                <w:szCs w:val="24"/>
              </w:rPr>
            </w:pPr>
            <w:r w:rsidRPr="009119A1">
              <w:rPr>
                <w:szCs w:val="24"/>
              </w:rPr>
              <w:t>- выделение и понимание проблемы</w:t>
            </w:r>
          </w:p>
          <w:p w:rsidR="00490A22" w:rsidRPr="009119A1" w:rsidRDefault="00490A22" w:rsidP="000626A8">
            <w:pPr>
              <w:widowControl w:val="0"/>
              <w:autoSpaceDE w:val="0"/>
              <w:autoSpaceDN w:val="0"/>
              <w:adjustRightInd w:val="0"/>
              <w:jc w:val="both"/>
              <w:rPr>
                <w:szCs w:val="24"/>
              </w:rPr>
            </w:pPr>
            <w:r w:rsidRPr="009119A1">
              <w:rPr>
                <w:szCs w:val="24"/>
              </w:rPr>
              <w:t>- умение обобщать, сопоставлять различные точки зрения</w:t>
            </w:r>
          </w:p>
          <w:p w:rsidR="00490A22" w:rsidRPr="009119A1" w:rsidRDefault="00490A22" w:rsidP="000626A8">
            <w:pPr>
              <w:widowControl w:val="0"/>
              <w:autoSpaceDE w:val="0"/>
              <w:autoSpaceDN w:val="0"/>
              <w:adjustRightInd w:val="0"/>
              <w:jc w:val="both"/>
              <w:rPr>
                <w:szCs w:val="24"/>
              </w:rPr>
            </w:pPr>
            <w:r w:rsidRPr="009119A1">
              <w:rPr>
                <w:szCs w:val="24"/>
              </w:rPr>
              <w:t>- полнота использования источников</w:t>
            </w:r>
          </w:p>
          <w:p w:rsidR="00490A22" w:rsidRPr="009119A1" w:rsidRDefault="00490A22" w:rsidP="000626A8">
            <w:pPr>
              <w:widowControl w:val="0"/>
              <w:autoSpaceDE w:val="0"/>
              <w:autoSpaceDN w:val="0"/>
              <w:adjustRightInd w:val="0"/>
              <w:jc w:val="both"/>
              <w:rPr>
                <w:szCs w:val="24"/>
              </w:rPr>
            </w:pPr>
            <w:r w:rsidRPr="009119A1">
              <w:rPr>
                <w:szCs w:val="24"/>
              </w:rPr>
              <w:t>- наличие авторской позиции</w:t>
            </w:r>
          </w:p>
          <w:p w:rsidR="00490A22" w:rsidRPr="009119A1" w:rsidRDefault="00490A22" w:rsidP="000626A8">
            <w:pPr>
              <w:widowControl w:val="0"/>
              <w:autoSpaceDE w:val="0"/>
              <w:autoSpaceDN w:val="0"/>
              <w:adjustRightInd w:val="0"/>
              <w:jc w:val="both"/>
              <w:rPr>
                <w:szCs w:val="24"/>
              </w:rPr>
            </w:pPr>
            <w:r w:rsidRPr="009119A1">
              <w:rPr>
                <w:szCs w:val="24"/>
              </w:rPr>
              <w:t>- соответствие ответа поставленному вопросу</w:t>
            </w:r>
          </w:p>
          <w:p w:rsidR="00490A22" w:rsidRPr="009119A1" w:rsidRDefault="00490A22" w:rsidP="000626A8">
            <w:pPr>
              <w:widowControl w:val="0"/>
              <w:autoSpaceDE w:val="0"/>
              <w:autoSpaceDN w:val="0"/>
              <w:adjustRightInd w:val="0"/>
              <w:jc w:val="both"/>
              <w:rPr>
                <w:szCs w:val="24"/>
              </w:rPr>
            </w:pPr>
            <w:r w:rsidRPr="009119A1">
              <w:rPr>
                <w:szCs w:val="24"/>
              </w:rPr>
              <w:t>- использование социального опыта, материалов СМИ, статистических данных</w:t>
            </w:r>
          </w:p>
          <w:p w:rsidR="00490A22" w:rsidRPr="009119A1" w:rsidRDefault="00490A22" w:rsidP="000626A8">
            <w:pPr>
              <w:widowControl w:val="0"/>
              <w:autoSpaceDE w:val="0"/>
              <w:autoSpaceDN w:val="0"/>
              <w:adjustRightInd w:val="0"/>
              <w:jc w:val="both"/>
              <w:rPr>
                <w:szCs w:val="24"/>
              </w:rPr>
            </w:pPr>
            <w:r w:rsidRPr="009119A1">
              <w:rPr>
                <w:szCs w:val="24"/>
              </w:rPr>
              <w:t xml:space="preserve">- логичность изложения </w:t>
            </w:r>
          </w:p>
          <w:p w:rsidR="00490A22" w:rsidRPr="009119A1" w:rsidRDefault="00490A22" w:rsidP="000626A8">
            <w:pPr>
              <w:widowControl w:val="0"/>
              <w:autoSpaceDE w:val="0"/>
              <w:autoSpaceDN w:val="0"/>
              <w:adjustRightInd w:val="0"/>
              <w:jc w:val="both"/>
              <w:rPr>
                <w:szCs w:val="24"/>
              </w:rPr>
            </w:pPr>
            <w:r w:rsidRPr="009119A1">
              <w:rPr>
                <w:szCs w:val="24"/>
              </w:rPr>
              <w:t>- умение сделать квалифицированные выводы и обобщения с точки зрения решения профессиональных задач</w:t>
            </w:r>
          </w:p>
          <w:p w:rsidR="00490A22" w:rsidRPr="009119A1" w:rsidRDefault="00490A22" w:rsidP="000626A8">
            <w:pPr>
              <w:widowControl w:val="0"/>
              <w:autoSpaceDE w:val="0"/>
              <w:autoSpaceDN w:val="0"/>
              <w:adjustRightInd w:val="0"/>
              <w:jc w:val="both"/>
              <w:rPr>
                <w:szCs w:val="24"/>
              </w:rPr>
            </w:pPr>
            <w:r w:rsidRPr="009119A1">
              <w:rPr>
                <w:szCs w:val="24"/>
              </w:rPr>
              <w:t>- умение привести пример</w:t>
            </w:r>
          </w:p>
          <w:p w:rsidR="00490A22" w:rsidRPr="009119A1" w:rsidRDefault="00490A22" w:rsidP="000626A8">
            <w:pPr>
              <w:widowControl w:val="0"/>
              <w:autoSpaceDE w:val="0"/>
              <w:autoSpaceDN w:val="0"/>
              <w:adjustRightInd w:val="0"/>
              <w:jc w:val="both"/>
              <w:rPr>
                <w:szCs w:val="24"/>
              </w:rPr>
            </w:pPr>
            <w:r w:rsidRPr="009119A1">
              <w:rPr>
                <w:szCs w:val="24"/>
              </w:rPr>
              <w:t>- опора на теоретические положения</w:t>
            </w:r>
          </w:p>
          <w:p w:rsidR="00490A22" w:rsidRPr="009119A1" w:rsidRDefault="00490A22" w:rsidP="000626A8">
            <w:pPr>
              <w:widowControl w:val="0"/>
              <w:autoSpaceDE w:val="0"/>
              <w:autoSpaceDN w:val="0"/>
              <w:adjustRightInd w:val="0"/>
              <w:jc w:val="both"/>
              <w:rPr>
                <w:szCs w:val="24"/>
              </w:rPr>
            </w:pPr>
            <w:r w:rsidRPr="009119A1">
              <w:rPr>
                <w:szCs w:val="24"/>
              </w:rPr>
              <w:t>- владение соответствующей терминологией</w:t>
            </w:r>
          </w:p>
        </w:tc>
      </w:tr>
      <w:tr w:rsidR="00490A22" w:rsidRPr="009119A1" w:rsidTr="000626A8">
        <w:tc>
          <w:tcPr>
            <w:tcW w:w="3823" w:type="dxa"/>
          </w:tcPr>
          <w:p w:rsidR="00490A22" w:rsidRPr="009119A1" w:rsidRDefault="00490A22" w:rsidP="000626A8">
            <w:pPr>
              <w:widowControl w:val="0"/>
              <w:autoSpaceDE w:val="0"/>
              <w:autoSpaceDN w:val="0"/>
              <w:adjustRightInd w:val="0"/>
              <w:jc w:val="both"/>
              <w:rPr>
                <w:szCs w:val="24"/>
              </w:rPr>
            </w:pPr>
            <w:r w:rsidRPr="009119A1">
              <w:rPr>
                <w:szCs w:val="24"/>
              </w:rPr>
              <w:t>«5» если</w:t>
            </w:r>
          </w:p>
        </w:tc>
        <w:tc>
          <w:tcPr>
            <w:tcW w:w="5522" w:type="dxa"/>
          </w:tcPr>
          <w:p w:rsidR="00490A22" w:rsidRPr="009119A1" w:rsidRDefault="00490A22" w:rsidP="000626A8">
            <w:pPr>
              <w:widowControl w:val="0"/>
              <w:autoSpaceDE w:val="0"/>
              <w:autoSpaceDN w:val="0"/>
              <w:adjustRightInd w:val="0"/>
              <w:jc w:val="both"/>
              <w:rPr>
                <w:szCs w:val="24"/>
              </w:rPr>
            </w:pPr>
            <w:r w:rsidRPr="009119A1">
              <w:rPr>
                <w:szCs w:val="24"/>
              </w:rPr>
              <w:t>требования к ответу выполнены в полном объеме</w:t>
            </w:r>
          </w:p>
        </w:tc>
      </w:tr>
      <w:tr w:rsidR="00490A22" w:rsidRPr="009119A1" w:rsidTr="000626A8">
        <w:tc>
          <w:tcPr>
            <w:tcW w:w="3823" w:type="dxa"/>
          </w:tcPr>
          <w:p w:rsidR="00490A22" w:rsidRPr="009119A1" w:rsidRDefault="00490A22" w:rsidP="000626A8">
            <w:pPr>
              <w:widowControl w:val="0"/>
              <w:autoSpaceDE w:val="0"/>
              <w:autoSpaceDN w:val="0"/>
              <w:adjustRightInd w:val="0"/>
              <w:jc w:val="both"/>
              <w:rPr>
                <w:szCs w:val="24"/>
              </w:rPr>
            </w:pPr>
            <w:r w:rsidRPr="009119A1">
              <w:rPr>
                <w:szCs w:val="24"/>
              </w:rPr>
              <w:t>«4» если</w:t>
            </w:r>
          </w:p>
        </w:tc>
        <w:tc>
          <w:tcPr>
            <w:tcW w:w="5522" w:type="dxa"/>
          </w:tcPr>
          <w:p w:rsidR="00490A22" w:rsidRPr="009119A1" w:rsidRDefault="00490A22" w:rsidP="000626A8">
            <w:pPr>
              <w:widowControl w:val="0"/>
              <w:autoSpaceDE w:val="0"/>
              <w:autoSpaceDN w:val="0"/>
              <w:adjustRightInd w:val="0"/>
              <w:jc w:val="both"/>
              <w:rPr>
                <w:rFonts w:eastAsia="Calibri"/>
                <w:bCs/>
                <w:szCs w:val="24"/>
              </w:rPr>
            </w:pPr>
            <w:r w:rsidRPr="009119A1">
              <w:rPr>
                <w:szCs w:val="24"/>
              </w:rPr>
              <w:t>в целом выполнены требования к ответу, однако есть небольшие неточности в изложении некоторых вопросов. З</w:t>
            </w:r>
            <w:r w:rsidRPr="009119A1">
              <w:rPr>
                <w:rFonts w:eastAsia="Calibri"/>
                <w:bCs/>
                <w:szCs w:val="24"/>
              </w:rPr>
              <w:t>атрудняется в формулировании квалифицированных выводов и обобщений</w:t>
            </w:r>
          </w:p>
        </w:tc>
      </w:tr>
      <w:tr w:rsidR="00490A22" w:rsidRPr="009119A1" w:rsidTr="000626A8">
        <w:tc>
          <w:tcPr>
            <w:tcW w:w="3823" w:type="dxa"/>
          </w:tcPr>
          <w:p w:rsidR="00490A22" w:rsidRPr="009119A1" w:rsidRDefault="00490A22" w:rsidP="000626A8">
            <w:pPr>
              <w:widowControl w:val="0"/>
              <w:autoSpaceDE w:val="0"/>
              <w:autoSpaceDN w:val="0"/>
              <w:adjustRightInd w:val="0"/>
              <w:jc w:val="both"/>
              <w:rPr>
                <w:szCs w:val="24"/>
              </w:rPr>
            </w:pPr>
            <w:r w:rsidRPr="009119A1">
              <w:rPr>
                <w:szCs w:val="24"/>
              </w:rPr>
              <w:t>«3» если</w:t>
            </w:r>
          </w:p>
        </w:tc>
        <w:tc>
          <w:tcPr>
            <w:tcW w:w="5522" w:type="dxa"/>
          </w:tcPr>
          <w:p w:rsidR="00490A22" w:rsidRPr="009119A1" w:rsidRDefault="00490A22" w:rsidP="000626A8">
            <w:pPr>
              <w:widowControl w:val="0"/>
              <w:autoSpaceDE w:val="0"/>
              <w:autoSpaceDN w:val="0"/>
              <w:adjustRightInd w:val="0"/>
              <w:jc w:val="both"/>
              <w:rPr>
                <w:szCs w:val="24"/>
              </w:rPr>
            </w:pPr>
            <w:r w:rsidRPr="009119A1">
              <w:rPr>
                <w:szCs w:val="24"/>
              </w:rPr>
              <w:t xml:space="preserve">требования выполнены частично – пытается обосновать свою точку зрения, однако </w:t>
            </w:r>
            <w:r w:rsidRPr="009119A1">
              <w:rPr>
                <w:rFonts w:eastAsia="Calibri"/>
                <w:bCs/>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490A22" w:rsidRPr="009119A1" w:rsidRDefault="00490A22" w:rsidP="009C2F9F">
      <w:pPr>
        <w:spacing w:after="0" w:line="240" w:lineRule="auto"/>
        <w:jc w:val="both"/>
        <w:outlineLvl w:val="0"/>
        <w:rPr>
          <w:rFonts w:ascii="Times New Roman" w:hAnsi="Times New Roman" w:cs="Times New Roman"/>
          <w:b/>
          <w:bCs/>
          <w:sz w:val="24"/>
          <w:szCs w:val="28"/>
        </w:rPr>
      </w:pPr>
      <w:r w:rsidRPr="009119A1">
        <w:rPr>
          <w:rFonts w:ascii="Times New Roman" w:hAnsi="Times New Roman" w:cs="Times New Roman"/>
          <w:b/>
          <w:bCs/>
          <w:sz w:val="24"/>
          <w:szCs w:val="28"/>
        </w:rPr>
        <w:t>4. Учебно-методическое и материально-техническое обеспечение дисциплины (модуля)</w:t>
      </w:r>
    </w:p>
    <w:p w:rsidR="00490A22" w:rsidRPr="009119A1" w:rsidRDefault="00490A22"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4.1. Электронные учебные издания</w:t>
      </w:r>
    </w:p>
    <w:p w:rsidR="00C933DB" w:rsidRPr="009119A1" w:rsidRDefault="00C933DB" w:rsidP="00C933DB">
      <w:pPr>
        <w:pStyle w:val="a3"/>
        <w:numPr>
          <w:ilvl w:val="0"/>
          <w:numId w:val="18"/>
        </w:numPr>
        <w:spacing w:after="0" w:line="240" w:lineRule="auto"/>
        <w:ind w:left="714" w:hanging="357"/>
        <w:jc w:val="both"/>
        <w:rPr>
          <w:rFonts w:ascii="Times New Roman" w:hAnsi="Times New Roman" w:cs="Times New Roman"/>
          <w:sz w:val="24"/>
          <w:szCs w:val="28"/>
        </w:rPr>
      </w:pPr>
      <w:proofErr w:type="spellStart"/>
      <w:r w:rsidRPr="00C933DB">
        <w:rPr>
          <w:rFonts w:ascii="Times New Roman" w:hAnsi="Times New Roman" w:cs="Times New Roman"/>
          <w:sz w:val="24"/>
          <w:szCs w:val="28"/>
        </w:rPr>
        <w:t>Валентей</w:t>
      </w:r>
      <w:proofErr w:type="spellEnd"/>
      <w:r w:rsidRPr="00C933DB">
        <w:rPr>
          <w:rFonts w:ascii="Times New Roman" w:hAnsi="Times New Roman" w:cs="Times New Roman"/>
          <w:sz w:val="24"/>
          <w:szCs w:val="28"/>
        </w:rPr>
        <w:t xml:space="preserve">, Т. В. Речевая коммуникация в </w:t>
      </w:r>
      <w:proofErr w:type="gramStart"/>
      <w:r w:rsidRPr="00C933DB">
        <w:rPr>
          <w:rFonts w:ascii="Times New Roman" w:hAnsi="Times New Roman" w:cs="Times New Roman"/>
          <w:sz w:val="24"/>
          <w:szCs w:val="28"/>
        </w:rPr>
        <w:t>бизнесе :</w:t>
      </w:r>
      <w:proofErr w:type="gramEnd"/>
      <w:r w:rsidRPr="00C933DB">
        <w:rPr>
          <w:rFonts w:ascii="Times New Roman" w:hAnsi="Times New Roman" w:cs="Times New Roman"/>
          <w:sz w:val="24"/>
          <w:szCs w:val="28"/>
        </w:rPr>
        <w:t xml:space="preserve"> монография / Т. В. </w:t>
      </w:r>
      <w:proofErr w:type="spellStart"/>
      <w:r w:rsidRPr="00C933DB">
        <w:rPr>
          <w:rFonts w:ascii="Times New Roman" w:hAnsi="Times New Roman" w:cs="Times New Roman"/>
          <w:sz w:val="24"/>
          <w:szCs w:val="28"/>
        </w:rPr>
        <w:t>Валентей</w:t>
      </w:r>
      <w:proofErr w:type="spellEnd"/>
      <w:r w:rsidRPr="00C933DB">
        <w:rPr>
          <w:rFonts w:ascii="Times New Roman" w:hAnsi="Times New Roman" w:cs="Times New Roman"/>
          <w:sz w:val="24"/>
          <w:szCs w:val="28"/>
        </w:rPr>
        <w:t xml:space="preserve">, В. В. Данилина, Ю. А. Корнеева ; под редакцией Л. В. Минаева. — </w:t>
      </w:r>
      <w:proofErr w:type="gramStart"/>
      <w:r w:rsidRPr="00C933DB">
        <w:rPr>
          <w:rFonts w:ascii="Times New Roman" w:hAnsi="Times New Roman" w:cs="Times New Roman"/>
          <w:sz w:val="24"/>
          <w:szCs w:val="28"/>
        </w:rPr>
        <w:t>Москва :</w:t>
      </w:r>
      <w:proofErr w:type="gramEnd"/>
      <w:r w:rsidRPr="00C933DB">
        <w:rPr>
          <w:rFonts w:ascii="Times New Roman" w:hAnsi="Times New Roman" w:cs="Times New Roman"/>
          <w:sz w:val="24"/>
          <w:szCs w:val="28"/>
        </w:rPr>
        <w:t xml:space="preserve"> Московский государственный университет имени М.В. Ломоносова, 2011. — 152 c. — ISBN 978-5-211-06209-2. — </w:t>
      </w:r>
      <w:proofErr w:type="gramStart"/>
      <w:r w:rsidRPr="00C933DB">
        <w:rPr>
          <w:rFonts w:ascii="Times New Roman" w:hAnsi="Times New Roman" w:cs="Times New Roman"/>
          <w:sz w:val="24"/>
          <w:szCs w:val="28"/>
        </w:rPr>
        <w:t>Текст :</w:t>
      </w:r>
      <w:proofErr w:type="gramEnd"/>
      <w:r w:rsidRPr="00C933DB">
        <w:rPr>
          <w:rFonts w:ascii="Times New Roman" w:hAnsi="Times New Roman" w:cs="Times New Roman"/>
          <w:sz w:val="24"/>
          <w:szCs w:val="28"/>
        </w:rPr>
        <w:t xml:space="preserve"> электронный // Электронно-библиотечная система IPR BOOKS : [сайт]. — URL: https://www.iprbookshop.ru/13040.html. — Режим доступа: для </w:t>
      </w:r>
      <w:proofErr w:type="spellStart"/>
      <w:r w:rsidRPr="00C933DB">
        <w:rPr>
          <w:rFonts w:ascii="Times New Roman" w:hAnsi="Times New Roman" w:cs="Times New Roman"/>
          <w:sz w:val="24"/>
          <w:szCs w:val="28"/>
        </w:rPr>
        <w:t>авторизир</w:t>
      </w:r>
      <w:proofErr w:type="spellEnd"/>
      <w:r w:rsidRPr="00C933DB">
        <w:rPr>
          <w:rFonts w:ascii="Times New Roman" w:hAnsi="Times New Roman" w:cs="Times New Roman"/>
          <w:sz w:val="24"/>
          <w:szCs w:val="28"/>
        </w:rPr>
        <w:t>. пользователей</w:t>
      </w:r>
    </w:p>
    <w:p w:rsidR="00C933DB" w:rsidRPr="00C933DB" w:rsidRDefault="00C933DB" w:rsidP="00C933DB">
      <w:pPr>
        <w:pStyle w:val="a3"/>
        <w:numPr>
          <w:ilvl w:val="0"/>
          <w:numId w:val="18"/>
        </w:numPr>
        <w:spacing w:after="0" w:line="240" w:lineRule="auto"/>
        <w:ind w:left="714" w:hanging="357"/>
        <w:jc w:val="both"/>
        <w:rPr>
          <w:rFonts w:ascii="Times New Roman" w:hAnsi="Times New Roman" w:cs="Times New Roman"/>
          <w:sz w:val="24"/>
          <w:szCs w:val="28"/>
        </w:rPr>
      </w:pPr>
      <w:proofErr w:type="spellStart"/>
      <w:r w:rsidRPr="00C933DB">
        <w:rPr>
          <w:rFonts w:ascii="Times New Roman" w:hAnsi="Times New Roman" w:cs="Times New Roman"/>
          <w:sz w:val="24"/>
          <w:szCs w:val="28"/>
        </w:rPr>
        <w:t>Генералова</w:t>
      </w:r>
      <w:proofErr w:type="spellEnd"/>
      <w:r w:rsidRPr="00C933DB">
        <w:rPr>
          <w:rFonts w:ascii="Times New Roman" w:hAnsi="Times New Roman" w:cs="Times New Roman"/>
          <w:sz w:val="24"/>
          <w:szCs w:val="28"/>
        </w:rPr>
        <w:t xml:space="preserve">, С. В. Деловые коммуникации. Технология ведения деловых </w:t>
      </w:r>
      <w:proofErr w:type="gramStart"/>
      <w:r w:rsidRPr="00C933DB">
        <w:rPr>
          <w:rFonts w:ascii="Times New Roman" w:hAnsi="Times New Roman" w:cs="Times New Roman"/>
          <w:sz w:val="24"/>
          <w:szCs w:val="28"/>
        </w:rPr>
        <w:t>переговоров :</w:t>
      </w:r>
      <w:proofErr w:type="gramEnd"/>
      <w:r w:rsidRPr="00C933DB">
        <w:rPr>
          <w:rFonts w:ascii="Times New Roman" w:hAnsi="Times New Roman" w:cs="Times New Roman"/>
          <w:sz w:val="24"/>
          <w:szCs w:val="28"/>
        </w:rPr>
        <w:t xml:space="preserve"> практикум / С. В. </w:t>
      </w:r>
      <w:proofErr w:type="spellStart"/>
      <w:r w:rsidRPr="00C933DB">
        <w:rPr>
          <w:rFonts w:ascii="Times New Roman" w:hAnsi="Times New Roman" w:cs="Times New Roman"/>
          <w:sz w:val="24"/>
          <w:szCs w:val="28"/>
        </w:rPr>
        <w:t>Генералова</w:t>
      </w:r>
      <w:proofErr w:type="spellEnd"/>
      <w:r w:rsidRPr="00C933DB">
        <w:rPr>
          <w:rFonts w:ascii="Times New Roman" w:hAnsi="Times New Roman" w:cs="Times New Roman"/>
          <w:sz w:val="24"/>
          <w:szCs w:val="28"/>
        </w:rPr>
        <w:t xml:space="preserve">. — 2-е изд. — </w:t>
      </w:r>
      <w:proofErr w:type="gramStart"/>
      <w:r w:rsidRPr="00C933DB">
        <w:rPr>
          <w:rFonts w:ascii="Times New Roman" w:hAnsi="Times New Roman" w:cs="Times New Roman"/>
          <w:sz w:val="24"/>
          <w:szCs w:val="28"/>
        </w:rPr>
        <w:t>Саратов :</w:t>
      </w:r>
      <w:proofErr w:type="gramEnd"/>
      <w:r w:rsidRPr="00C933DB">
        <w:rPr>
          <w:rFonts w:ascii="Times New Roman" w:hAnsi="Times New Roman" w:cs="Times New Roman"/>
          <w:sz w:val="24"/>
          <w:szCs w:val="28"/>
        </w:rPr>
        <w:t xml:space="preserve"> Вузовское </w:t>
      </w:r>
      <w:r w:rsidRPr="00C933DB">
        <w:rPr>
          <w:rFonts w:ascii="Times New Roman" w:hAnsi="Times New Roman" w:cs="Times New Roman"/>
          <w:sz w:val="24"/>
          <w:szCs w:val="28"/>
        </w:rPr>
        <w:lastRenderedPageBreak/>
        <w:t xml:space="preserve">образование, 2020. — 59 c. — ISBN 978-5-4487-0728-5. — </w:t>
      </w:r>
      <w:proofErr w:type="gramStart"/>
      <w:r w:rsidRPr="00C933DB">
        <w:rPr>
          <w:rFonts w:ascii="Times New Roman" w:hAnsi="Times New Roman" w:cs="Times New Roman"/>
          <w:sz w:val="24"/>
          <w:szCs w:val="28"/>
        </w:rPr>
        <w:t>Текст :</w:t>
      </w:r>
      <w:proofErr w:type="gramEnd"/>
      <w:r w:rsidRPr="00C933DB">
        <w:rPr>
          <w:rFonts w:ascii="Times New Roman" w:hAnsi="Times New Roman" w:cs="Times New Roman"/>
          <w:sz w:val="24"/>
          <w:szCs w:val="28"/>
        </w:rPr>
        <w:t xml:space="preserve"> электронный // Электронно-библиотечная система IPR BOOKS : [сайт]. — URL: https://www.iprbookshop.ru/97408.html. — Режим доступа: для </w:t>
      </w:r>
      <w:proofErr w:type="spellStart"/>
      <w:r w:rsidRPr="00C933DB">
        <w:rPr>
          <w:rFonts w:ascii="Times New Roman" w:hAnsi="Times New Roman" w:cs="Times New Roman"/>
          <w:sz w:val="24"/>
          <w:szCs w:val="28"/>
        </w:rPr>
        <w:t>авторизир</w:t>
      </w:r>
      <w:proofErr w:type="spellEnd"/>
      <w:r w:rsidRPr="00C933DB">
        <w:rPr>
          <w:rFonts w:ascii="Times New Roman" w:hAnsi="Times New Roman" w:cs="Times New Roman"/>
          <w:sz w:val="24"/>
          <w:szCs w:val="28"/>
        </w:rPr>
        <w:t>. пользователей. - DOI: https://doi.org/10.23682/97408</w:t>
      </w:r>
    </w:p>
    <w:p w:rsidR="00C933DB" w:rsidRPr="00C933DB" w:rsidRDefault="00C933DB" w:rsidP="00C933DB">
      <w:pPr>
        <w:pStyle w:val="a3"/>
        <w:numPr>
          <w:ilvl w:val="0"/>
          <w:numId w:val="18"/>
        </w:numPr>
        <w:spacing w:after="0" w:line="240" w:lineRule="auto"/>
        <w:ind w:left="714" w:hanging="357"/>
        <w:jc w:val="both"/>
        <w:rPr>
          <w:rFonts w:ascii="Times New Roman" w:hAnsi="Times New Roman" w:cs="Times New Roman"/>
          <w:sz w:val="24"/>
          <w:szCs w:val="28"/>
        </w:rPr>
      </w:pPr>
      <w:proofErr w:type="spellStart"/>
      <w:r w:rsidRPr="00C933DB">
        <w:rPr>
          <w:rFonts w:ascii="Times New Roman" w:hAnsi="Times New Roman" w:cs="Times New Roman"/>
          <w:sz w:val="24"/>
          <w:szCs w:val="28"/>
        </w:rPr>
        <w:t>Крупенков</w:t>
      </w:r>
      <w:proofErr w:type="spellEnd"/>
      <w:r w:rsidRPr="00C933DB">
        <w:rPr>
          <w:rFonts w:ascii="Times New Roman" w:hAnsi="Times New Roman" w:cs="Times New Roman"/>
          <w:sz w:val="24"/>
          <w:szCs w:val="28"/>
        </w:rPr>
        <w:t>, В. В. Государственные и бизнес-</w:t>
      </w:r>
      <w:proofErr w:type="gramStart"/>
      <w:r w:rsidRPr="00C933DB">
        <w:rPr>
          <w:rFonts w:ascii="Times New Roman" w:hAnsi="Times New Roman" w:cs="Times New Roman"/>
          <w:sz w:val="24"/>
          <w:szCs w:val="28"/>
        </w:rPr>
        <w:t>коммуникации :</w:t>
      </w:r>
      <w:proofErr w:type="gramEnd"/>
      <w:r w:rsidRPr="00C933DB">
        <w:rPr>
          <w:rFonts w:ascii="Times New Roman" w:hAnsi="Times New Roman" w:cs="Times New Roman"/>
          <w:sz w:val="24"/>
          <w:szCs w:val="28"/>
        </w:rPr>
        <w:t xml:space="preserve"> учебное пособие / В. В. </w:t>
      </w:r>
      <w:proofErr w:type="spellStart"/>
      <w:r w:rsidRPr="00C933DB">
        <w:rPr>
          <w:rFonts w:ascii="Times New Roman" w:hAnsi="Times New Roman" w:cs="Times New Roman"/>
          <w:sz w:val="24"/>
          <w:szCs w:val="28"/>
        </w:rPr>
        <w:t>Крупенков</w:t>
      </w:r>
      <w:proofErr w:type="spellEnd"/>
      <w:r w:rsidRPr="00C933DB">
        <w:rPr>
          <w:rFonts w:ascii="Times New Roman" w:hAnsi="Times New Roman" w:cs="Times New Roman"/>
          <w:sz w:val="24"/>
          <w:szCs w:val="28"/>
        </w:rPr>
        <w:t xml:space="preserve">, Н. А. Мамедова, А. Н. Грачев. — </w:t>
      </w:r>
      <w:proofErr w:type="gramStart"/>
      <w:r w:rsidRPr="00C933DB">
        <w:rPr>
          <w:rFonts w:ascii="Times New Roman" w:hAnsi="Times New Roman" w:cs="Times New Roman"/>
          <w:sz w:val="24"/>
          <w:szCs w:val="28"/>
        </w:rPr>
        <w:t>Москва :</w:t>
      </w:r>
      <w:proofErr w:type="gramEnd"/>
      <w:r w:rsidRPr="00C933DB">
        <w:rPr>
          <w:rFonts w:ascii="Times New Roman" w:hAnsi="Times New Roman" w:cs="Times New Roman"/>
          <w:sz w:val="24"/>
          <w:szCs w:val="28"/>
        </w:rPr>
        <w:t xml:space="preserve"> Евразийский открытый институт, 2011. — 117 c. — ISBN 978-5-374-00564-6. — </w:t>
      </w:r>
      <w:proofErr w:type="gramStart"/>
      <w:r w:rsidRPr="00C933DB">
        <w:rPr>
          <w:rFonts w:ascii="Times New Roman" w:hAnsi="Times New Roman" w:cs="Times New Roman"/>
          <w:sz w:val="24"/>
          <w:szCs w:val="28"/>
        </w:rPr>
        <w:t>Текст :</w:t>
      </w:r>
      <w:proofErr w:type="gramEnd"/>
      <w:r w:rsidRPr="00C933DB">
        <w:rPr>
          <w:rFonts w:ascii="Times New Roman" w:hAnsi="Times New Roman" w:cs="Times New Roman"/>
          <w:sz w:val="24"/>
          <w:szCs w:val="28"/>
        </w:rPr>
        <w:t xml:space="preserve"> электронный // Электронно-библиотечная система IPR BOOKS : [сайт]. — URL: https://www.iprbookshop.ru/10650.html. — Режим доступа: для </w:t>
      </w:r>
      <w:proofErr w:type="spellStart"/>
      <w:r w:rsidRPr="00C933DB">
        <w:rPr>
          <w:rFonts w:ascii="Times New Roman" w:hAnsi="Times New Roman" w:cs="Times New Roman"/>
          <w:sz w:val="24"/>
          <w:szCs w:val="28"/>
        </w:rPr>
        <w:t>авторизир</w:t>
      </w:r>
      <w:proofErr w:type="spellEnd"/>
      <w:r w:rsidRPr="00C933DB">
        <w:rPr>
          <w:rFonts w:ascii="Times New Roman" w:hAnsi="Times New Roman" w:cs="Times New Roman"/>
          <w:sz w:val="24"/>
          <w:szCs w:val="28"/>
        </w:rPr>
        <w:t>. пользователей</w:t>
      </w:r>
    </w:p>
    <w:p w:rsidR="00C933DB" w:rsidRDefault="00C933DB" w:rsidP="008E2BBC">
      <w:pPr>
        <w:pStyle w:val="a3"/>
        <w:numPr>
          <w:ilvl w:val="0"/>
          <w:numId w:val="18"/>
        </w:numPr>
        <w:spacing w:after="0" w:line="240" w:lineRule="auto"/>
        <w:ind w:left="714" w:hanging="357"/>
        <w:jc w:val="both"/>
        <w:rPr>
          <w:rFonts w:ascii="Times New Roman" w:hAnsi="Times New Roman" w:cs="Times New Roman"/>
          <w:sz w:val="24"/>
          <w:szCs w:val="28"/>
        </w:rPr>
      </w:pPr>
      <w:r w:rsidRPr="00C933DB">
        <w:rPr>
          <w:rFonts w:ascii="Times New Roman" w:hAnsi="Times New Roman" w:cs="Times New Roman"/>
          <w:sz w:val="24"/>
          <w:szCs w:val="28"/>
        </w:rPr>
        <w:t xml:space="preserve">Троянская, А. И. Деловая </w:t>
      </w:r>
      <w:proofErr w:type="gramStart"/>
      <w:r w:rsidRPr="00C933DB">
        <w:rPr>
          <w:rFonts w:ascii="Times New Roman" w:hAnsi="Times New Roman" w:cs="Times New Roman"/>
          <w:sz w:val="24"/>
          <w:szCs w:val="28"/>
        </w:rPr>
        <w:t>этика :</w:t>
      </w:r>
      <w:proofErr w:type="gramEnd"/>
      <w:r w:rsidRPr="00C933DB">
        <w:rPr>
          <w:rFonts w:ascii="Times New Roman" w:hAnsi="Times New Roman" w:cs="Times New Roman"/>
          <w:sz w:val="24"/>
          <w:szCs w:val="28"/>
        </w:rPr>
        <w:t xml:space="preserve"> учебное пособие / А. И. Троянская. — </w:t>
      </w:r>
      <w:proofErr w:type="gramStart"/>
      <w:r w:rsidRPr="00C933DB">
        <w:rPr>
          <w:rFonts w:ascii="Times New Roman" w:hAnsi="Times New Roman" w:cs="Times New Roman"/>
          <w:sz w:val="24"/>
          <w:szCs w:val="28"/>
        </w:rPr>
        <w:t>Саратов :</w:t>
      </w:r>
      <w:proofErr w:type="gramEnd"/>
      <w:r w:rsidRPr="00C933DB">
        <w:rPr>
          <w:rFonts w:ascii="Times New Roman" w:hAnsi="Times New Roman" w:cs="Times New Roman"/>
          <w:sz w:val="24"/>
          <w:szCs w:val="28"/>
        </w:rPr>
        <w:t xml:space="preserve"> Ай Пи Эр Медиа, 2019. — 145 c. — ISBN 978-5-4486-0617-5. — </w:t>
      </w:r>
      <w:proofErr w:type="gramStart"/>
      <w:r w:rsidRPr="00C933DB">
        <w:rPr>
          <w:rFonts w:ascii="Times New Roman" w:hAnsi="Times New Roman" w:cs="Times New Roman"/>
          <w:sz w:val="24"/>
          <w:szCs w:val="28"/>
        </w:rPr>
        <w:t>Текст :</w:t>
      </w:r>
      <w:proofErr w:type="gramEnd"/>
      <w:r w:rsidRPr="00C933DB">
        <w:rPr>
          <w:rFonts w:ascii="Times New Roman" w:hAnsi="Times New Roman" w:cs="Times New Roman"/>
          <w:sz w:val="24"/>
          <w:szCs w:val="28"/>
        </w:rPr>
        <w:t xml:space="preserve"> электронный // Электронно-библиотечная система IPR BOOKS : [сайт]. — URL: http://www.iprbookshop.ru/83263.html. — Режим доступа: для </w:t>
      </w:r>
      <w:proofErr w:type="spellStart"/>
      <w:r w:rsidRPr="00C933DB">
        <w:rPr>
          <w:rFonts w:ascii="Times New Roman" w:hAnsi="Times New Roman" w:cs="Times New Roman"/>
          <w:sz w:val="24"/>
          <w:szCs w:val="28"/>
        </w:rPr>
        <w:t>авторизир</w:t>
      </w:r>
      <w:proofErr w:type="spellEnd"/>
      <w:r w:rsidRPr="00C933DB">
        <w:rPr>
          <w:rFonts w:ascii="Times New Roman" w:hAnsi="Times New Roman" w:cs="Times New Roman"/>
          <w:sz w:val="24"/>
          <w:szCs w:val="28"/>
        </w:rPr>
        <w:t>. пользователей</w:t>
      </w:r>
    </w:p>
    <w:p w:rsidR="00490A22" w:rsidRPr="009119A1" w:rsidRDefault="00490A22"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4.2. Электронные образовательные ресурсы</w:t>
      </w:r>
    </w:p>
    <w:p w:rsidR="00490A22" w:rsidRPr="009119A1" w:rsidRDefault="00490A22" w:rsidP="008E2BBC">
      <w:pPr>
        <w:numPr>
          <w:ilvl w:val="0"/>
          <w:numId w:val="3"/>
        </w:numPr>
        <w:spacing w:after="0" w:line="240" w:lineRule="auto"/>
        <w:ind w:left="714" w:hanging="357"/>
        <w:jc w:val="both"/>
        <w:rPr>
          <w:rFonts w:ascii="Times New Roman" w:hAnsi="Times New Roman" w:cs="Times New Roman"/>
          <w:sz w:val="24"/>
          <w:szCs w:val="28"/>
        </w:rPr>
      </w:pPr>
      <w:r w:rsidRPr="009119A1">
        <w:rPr>
          <w:rFonts w:ascii="Times New Roman" w:hAnsi="Times New Roman" w:cs="Times New Roman"/>
          <w:sz w:val="24"/>
          <w:szCs w:val="28"/>
        </w:rPr>
        <w:t xml:space="preserve">Электронно-библиотечная система </w:t>
      </w:r>
      <w:proofErr w:type="spellStart"/>
      <w:r w:rsidRPr="009119A1">
        <w:rPr>
          <w:rFonts w:ascii="Times New Roman" w:hAnsi="Times New Roman" w:cs="Times New Roman"/>
          <w:sz w:val="24"/>
          <w:szCs w:val="28"/>
        </w:rPr>
        <w:t>IPRbooks</w:t>
      </w:r>
      <w:proofErr w:type="spellEnd"/>
      <w:r w:rsidRPr="009119A1">
        <w:rPr>
          <w:rFonts w:ascii="Times New Roman" w:hAnsi="Times New Roman" w:cs="Times New Roman"/>
          <w:sz w:val="24"/>
          <w:szCs w:val="28"/>
        </w:rPr>
        <w:t xml:space="preserve"> (ЭБС </w:t>
      </w:r>
      <w:proofErr w:type="spellStart"/>
      <w:r w:rsidRPr="009119A1">
        <w:rPr>
          <w:rFonts w:ascii="Times New Roman" w:hAnsi="Times New Roman" w:cs="Times New Roman"/>
          <w:sz w:val="24"/>
          <w:szCs w:val="28"/>
        </w:rPr>
        <w:t>IPRbooks</w:t>
      </w:r>
      <w:proofErr w:type="spellEnd"/>
      <w:r w:rsidRPr="009119A1">
        <w:rPr>
          <w:rFonts w:ascii="Times New Roman" w:hAnsi="Times New Roman" w:cs="Times New Roman"/>
          <w:sz w:val="24"/>
          <w:szCs w:val="28"/>
        </w:rPr>
        <w:t>) – электронная библиотека по всем отраслям знаний http://www.iprbookshop.ru</w:t>
      </w:r>
    </w:p>
    <w:p w:rsidR="00490A22" w:rsidRPr="009119A1" w:rsidRDefault="00490A22" w:rsidP="008E2BBC">
      <w:pPr>
        <w:numPr>
          <w:ilvl w:val="0"/>
          <w:numId w:val="3"/>
        </w:numPr>
        <w:spacing w:after="0" w:line="240" w:lineRule="auto"/>
        <w:ind w:left="714" w:hanging="357"/>
        <w:jc w:val="both"/>
        <w:rPr>
          <w:rFonts w:ascii="Times New Roman" w:hAnsi="Times New Roman" w:cs="Times New Roman"/>
          <w:sz w:val="24"/>
          <w:szCs w:val="28"/>
        </w:rPr>
      </w:pPr>
      <w:proofErr w:type="gramStart"/>
      <w:r w:rsidRPr="009119A1">
        <w:rPr>
          <w:rFonts w:ascii="Times New Roman" w:hAnsi="Times New Roman" w:cs="Times New Roman"/>
          <w:sz w:val="24"/>
          <w:szCs w:val="28"/>
          <w:lang w:val="en-US"/>
        </w:rPr>
        <w:t>e</w:t>
      </w:r>
      <w:r w:rsidRPr="009119A1">
        <w:rPr>
          <w:rFonts w:ascii="Times New Roman" w:hAnsi="Times New Roman" w:cs="Times New Roman"/>
          <w:sz w:val="24"/>
          <w:szCs w:val="28"/>
        </w:rPr>
        <w:t>-</w:t>
      </w:r>
      <w:r w:rsidRPr="009119A1">
        <w:rPr>
          <w:rFonts w:ascii="Times New Roman" w:hAnsi="Times New Roman" w:cs="Times New Roman"/>
          <w:sz w:val="24"/>
          <w:szCs w:val="28"/>
          <w:lang w:val="en-US"/>
        </w:rPr>
        <w:t>L</w:t>
      </w:r>
      <w:r w:rsidRPr="009119A1">
        <w:rPr>
          <w:rFonts w:ascii="Times New Roman" w:hAnsi="Times New Roman" w:cs="Times New Roman"/>
          <w:sz w:val="24"/>
          <w:szCs w:val="28"/>
        </w:rPr>
        <w:t>ibrary.ru</w:t>
      </w:r>
      <w:proofErr w:type="gramEnd"/>
      <w:r w:rsidRPr="009119A1">
        <w:rPr>
          <w:rFonts w:ascii="Times New Roman" w:hAnsi="Times New Roman" w:cs="Times New Roman"/>
          <w:sz w:val="24"/>
          <w:szCs w:val="28"/>
        </w:rPr>
        <w:t>: Научная электронная библиотека [Электронный ресурс]. – URL: http://elibrary.ru/.</w:t>
      </w:r>
    </w:p>
    <w:p w:rsidR="00490A22" w:rsidRPr="009119A1" w:rsidRDefault="00490A22" w:rsidP="008E2BBC">
      <w:pPr>
        <w:numPr>
          <w:ilvl w:val="0"/>
          <w:numId w:val="3"/>
        </w:numPr>
        <w:spacing w:after="0" w:line="240" w:lineRule="auto"/>
        <w:ind w:left="714" w:hanging="357"/>
        <w:jc w:val="both"/>
        <w:rPr>
          <w:rFonts w:ascii="Times New Roman" w:hAnsi="Times New Roman" w:cs="Times New Roman"/>
          <w:sz w:val="24"/>
          <w:szCs w:val="28"/>
        </w:rPr>
      </w:pPr>
      <w:r w:rsidRPr="009119A1">
        <w:rPr>
          <w:rFonts w:ascii="Times New Roman" w:hAnsi="Times New Roman" w:cs="Times New Roman"/>
          <w:sz w:val="24"/>
          <w:szCs w:val="28"/>
        </w:rPr>
        <w:t>Научная электронная библиотека «</w:t>
      </w:r>
      <w:proofErr w:type="spellStart"/>
      <w:r w:rsidRPr="009119A1">
        <w:rPr>
          <w:rFonts w:ascii="Times New Roman" w:hAnsi="Times New Roman" w:cs="Times New Roman"/>
          <w:sz w:val="24"/>
          <w:szCs w:val="28"/>
        </w:rPr>
        <w:t>КиберЛенинка</w:t>
      </w:r>
      <w:proofErr w:type="spellEnd"/>
      <w:r w:rsidRPr="009119A1">
        <w:rPr>
          <w:rFonts w:ascii="Times New Roman" w:hAnsi="Times New Roman" w:cs="Times New Roman"/>
          <w:sz w:val="24"/>
          <w:szCs w:val="28"/>
        </w:rPr>
        <w:t xml:space="preserve">» [Электронный ресурс]. – URL: </w:t>
      </w:r>
      <w:r w:rsidRPr="009119A1">
        <w:rPr>
          <w:rFonts w:ascii="Times New Roman" w:hAnsi="Times New Roman" w:cs="Times New Roman"/>
          <w:sz w:val="24"/>
          <w:szCs w:val="28"/>
          <w:lang w:val="en-US"/>
        </w:rPr>
        <w:t>http</w:t>
      </w:r>
      <w:r w:rsidRPr="009119A1">
        <w:rPr>
          <w:rFonts w:ascii="Times New Roman" w:hAnsi="Times New Roman" w:cs="Times New Roman"/>
          <w:sz w:val="24"/>
          <w:szCs w:val="28"/>
        </w:rPr>
        <w:t>://</w:t>
      </w:r>
      <w:proofErr w:type="spellStart"/>
      <w:r w:rsidRPr="009119A1">
        <w:rPr>
          <w:rFonts w:ascii="Times New Roman" w:hAnsi="Times New Roman" w:cs="Times New Roman"/>
          <w:sz w:val="24"/>
          <w:szCs w:val="28"/>
          <w:lang w:val="en-US"/>
        </w:rPr>
        <w:t>cyberleninka</w:t>
      </w:r>
      <w:proofErr w:type="spellEnd"/>
      <w:r w:rsidRPr="009119A1">
        <w:rPr>
          <w:rFonts w:ascii="Times New Roman" w:hAnsi="Times New Roman" w:cs="Times New Roman"/>
          <w:sz w:val="24"/>
          <w:szCs w:val="28"/>
        </w:rPr>
        <w:t>.</w:t>
      </w:r>
      <w:proofErr w:type="spellStart"/>
      <w:r w:rsidRPr="009119A1">
        <w:rPr>
          <w:rFonts w:ascii="Times New Roman" w:hAnsi="Times New Roman" w:cs="Times New Roman"/>
          <w:sz w:val="24"/>
          <w:szCs w:val="28"/>
          <w:lang w:val="en-US"/>
        </w:rPr>
        <w:t>ru</w:t>
      </w:r>
      <w:proofErr w:type="spellEnd"/>
      <w:r w:rsidRPr="009119A1">
        <w:rPr>
          <w:rFonts w:ascii="Times New Roman" w:hAnsi="Times New Roman" w:cs="Times New Roman"/>
          <w:sz w:val="24"/>
          <w:szCs w:val="28"/>
        </w:rPr>
        <w:t>/.</w:t>
      </w:r>
    </w:p>
    <w:p w:rsidR="00490A22" w:rsidRPr="001369C5" w:rsidRDefault="00490A22" w:rsidP="001369C5">
      <w:pPr>
        <w:numPr>
          <w:ilvl w:val="0"/>
          <w:numId w:val="3"/>
        </w:numPr>
        <w:spacing w:after="0" w:line="240" w:lineRule="auto"/>
        <w:ind w:left="714" w:hanging="357"/>
        <w:jc w:val="both"/>
        <w:rPr>
          <w:rStyle w:val="a4"/>
          <w:rFonts w:ascii="Times New Roman" w:hAnsi="Times New Roman" w:cs="Times New Roman"/>
          <w:color w:val="auto"/>
          <w:sz w:val="24"/>
          <w:szCs w:val="28"/>
          <w:u w:val="none"/>
        </w:rPr>
      </w:pPr>
      <w:r w:rsidRPr="001369C5">
        <w:rPr>
          <w:rFonts w:ascii="Times New Roman" w:hAnsi="Times New Roman" w:cs="Times New Roman"/>
          <w:sz w:val="24"/>
          <w:szCs w:val="28"/>
        </w:rPr>
        <w:t xml:space="preserve">Информационная система «Единое окно доступа к образовательным ресурсам» [Электронный ресурс]. – </w:t>
      </w:r>
      <w:r w:rsidRPr="001369C5">
        <w:rPr>
          <w:rFonts w:ascii="Times New Roman" w:hAnsi="Times New Roman" w:cs="Times New Roman"/>
          <w:sz w:val="24"/>
          <w:szCs w:val="28"/>
          <w:lang w:val="en-US"/>
        </w:rPr>
        <w:t>URL</w:t>
      </w:r>
      <w:r w:rsidRPr="001369C5">
        <w:rPr>
          <w:rFonts w:ascii="Times New Roman" w:hAnsi="Times New Roman" w:cs="Times New Roman"/>
          <w:sz w:val="24"/>
          <w:szCs w:val="28"/>
        </w:rPr>
        <w:t>: http://window.edu.ru/.</w:t>
      </w:r>
    </w:p>
    <w:p w:rsidR="00490A22" w:rsidRPr="001369C5" w:rsidRDefault="00490A22" w:rsidP="001369C5">
      <w:pPr>
        <w:numPr>
          <w:ilvl w:val="0"/>
          <w:numId w:val="3"/>
        </w:numPr>
        <w:spacing w:after="0" w:line="240" w:lineRule="auto"/>
        <w:ind w:left="714" w:hanging="357"/>
        <w:jc w:val="both"/>
        <w:rPr>
          <w:rFonts w:ascii="Times New Roman" w:hAnsi="Times New Roman" w:cs="Times New Roman"/>
          <w:sz w:val="24"/>
          <w:szCs w:val="28"/>
        </w:rPr>
      </w:pPr>
      <w:r w:rsidRPr="001369C5">
        <w:rPr>
          <w:rFonts w:ascii="Times New Roman" w:hAnsi="Times New Roman" w:cs="Times New Roman"/>
          <w:sz w:val="24"/>
          <w:szCs w:val="28"/>
        </w:rPr>
        <w:t xml:space="preserve">Федеральный центр информационно-образовательных ресурсов [Электронный ресурс]. – </w:t>
      </w:r>
      <w:r w:rsidRPr="001369C5">
        <w:rPr>
          <w:rFonts w:ascii="Times New Roman" w:hAnsi="Times New Roman" w:cs="Times New Roman"/>
          <w:sz w:val="24"/>
          <w:szCs w:val="28"/>
          <w:lang w:val="en-US"/>
        </w:rPr>
        <w:t>URL</w:t>
      </w:r>
      <w:r w:rsidRPr="001369C5">
        <w:rPr>
          <w:rFonts w:ascii="Times New Roman" w:hAnsi="Times New Roman" w:cs="Times New Roman"/>
          <w:sz w:val="24"/>
          <w:szCs w:val="28"/>
        </w:rPr>
        <w:t>: http://fcior.edu.ru/</w:t>
      </w:r>
      <w:r>
        <w:rPr>
          <w:rFonts w:ascii="Times New Roman" w:hAnsi="Times New Roman" w:cs="Times New Roman"/>
          <w:sz w:val="24"/>
          <w:szCs w:val="28"/>
        </w:rPr>
        <w:t>.</w:t>
      </w:r>
    </w:p>
    <w:p w:rsidR="00490A22" w:rsidRPr="009119A1" w:rsidRDefault="00490A22"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4.3. Современные профессиональные базы данных и информационные справочные системы</w:t>
      </w:r>
    </w:p>
    <w:p w:rsidR="00490A22" w:rsidRPr="009119A1" w:rsidRDefault="00490A22" w:rsidP="009C2F9F">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490A22" w:rsidRPr="009119A1" w:rsidRDefault="00490A22" w:rsidP="00DE176B">
      <w:pPr>
        <w:numPr>
          <w:ilvl w:val="0"/>
          <w:numId w:val="1"/>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Словари и энциклопедии на Академике [Электронный ресурс]. – URL: http://dic.academic.ru.</w:t>
      </w:r>
    </w:p>
    <w:p w:rsidR="00490A22" w:rsidRPr="001369C5" w:rsidRDefault="00490A22" w:rsidP="001369C5">
      <w:pPr>
        <w:numPr>
          <w:ilvl w:val="0"/>
          <w:numId w:val="1"/>
        </w:numPr>
        <w:spacing w:after="0" w:line="240" w:lineRule="auto"/>
        <w:jc w:val="both"/>
        <w:rPr>
          <w:rFonts w:ascii="Times New Roman" w:hAnsi="Times New Roman" w:cs="Times New Roman"/>
          <w:sz w:val="24"/>
          <w:szCs w:val="28"/>
        </w:rPr>
      </w:pPr>
      <w:r w:rsidRPr="001369C5">
        <w:rPr>
          <w:rFonts w:ascii="Times New Roman" w:hAnsi="Times New Roman" w:cs="Times New Roman"/>
          <w:sz w:val="24"/>
          <w:szCs w:val="28"/>
        </w:rPr>
        <w:t>Система информационно-правового обеспечения «Гарант» [Электронный ресурс]. – URL: http://ivo.garant.ru/.</w:t>
      </w:r>
    </w:p>
    <w:p w:rsidR="00490A22" w:rsidRPr="009119A1" w:rsidRDefault="00490A22"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4.4. </w:t>
      </w:r>
      <w:r w:rsidRPr="009119A1">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rsidR="00490A22" w:rsidRPr="009119A1" w:rsidRDefault="00490A22" w:rsidP="000C7FC6">
      <w:pPr>
        <w:pStyle w:val="a3"/>
        <w:numPr>
          <w:ilvl w:val="0"/>
          <w:numId w:val="4"/>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Лицензионное программное обеспечение:</w:t>
      </w:r>
      <w:r w:rsidRPr="009119A1">
        <w:t xml:space="preserve"> </w:t>
      </w:r>
      <w:r w:rsidRPr="009119A1">
        <w:rPr>
          <w:rFonts w:ascii="Times New Roman" w:hAnsi="Times New Roman" w:cs="Times New Roman"/>
          <w:sz w:val="24"/>
          <w:szCs w:val="28"/>
        </w:rPr>
        <w:t xml:space="preserve">операционная система </w:t>
      </w:r>
      <w:proofErr w:type="spellStart"/>
      <w:r w:rsidRPr="009119A1">
        <w:rPr>
          <w:rFonts w:ascii="Times New Roman" w:hAnsi="Times New Roman" w:cs="Times New Roman"/>
          <w:sz w:val="24"/>
          <w:szCs w:val="28"/>
        </w:rPr>
        <w:t>Microsoft</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Windows</w:t>
      </w:r>
      <w:proofErr w:type="spellEnd"/>
      <w:r w:rsidRPr="009119A1">
        <w:rPr>
          <w:rFonts w:ascii="Times New Roman" w:hAnsi="Times New Roman" w:cs="Times New Roman"/>
          <w:sz w:val="24"/>
          <w:szCs w:val="28"/>
        </w:rPr>
        <w:t xml:space="preserve">, пакет офисных приложений </w:t>
      </w:r>
      <w:proofErr w:type="spellStart"/>
      <w:r w:rsidRPr="009119A1">
        <w:rPr>
          <w:rFonts w:ascii="Times New Roman" w:hAnsi="Times New Roman" w:cs="Times New Roman"/>
          <w:sz w:val="24"/>
          <w:szCs w:val="28"/>
        </w:rPr>
        <w:t>Microsoft</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Office</w:t>
      </w:r>
      <w:proofErr w:type="spellEnd"/>
      <w:r w:rsidRPr="009119A1">
        <w:rPr>
          <w:rFonts w:ascii="Times New Roman" w:hAnsi="Times New Roman" w:cs="Times New Roman"/>
          <w:sz w:val="24"/>
          <w:szCs w:val="28"/>
        </w:rPr>
        <w:t>.</w:t>
      </w:r>
    </w:p>
    <w:p w:rsidR="00490A22" w:rsidRPr="009119A1" w:rsidRDefault="00490A22" w:rsidP="000C7FC6">
      <w:pPr>
        <w:pStyle w:val="a3"/>
        <w:numPr>
          <w:ilvl w:val="0"/>
          <w:numId w:val="4"/>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 xml:space="preserve">Свободно распространяемое программное обеспечение: свободные пакеты офисных приложений </w:t>
      </w:r>
      <w:proofErr w:type="spellStart"/>
      <w:r w:rsidRPr="009119A1">
        <w:rPr>
          <w:rFonts w:ascii="Times New Roman" w:hAnsi="Times New Roman" w:cs="Times New Roman"/>
          <w:sz w:val="24"/>
          <w:szCs w:val="28"/>
        </w:rPr>
        <w:t>Apache</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Open</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Office</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LibreOffice</w:t>
      </w:r>
      <w:proofErr w:type="spellEnd"/>
      <w:r w:rsidRPr="009119A1">
        <w:rPr>
          <w:rFonts w:ascii="Times New Roman" w:hAnsi="Times New Roman" w:cs="Times New Roman"/>
          <w:sz w:val="24"/>
          <w:szCs w:val="28"/>
        </w:rPr>
        <w:t>.</w:t>
      </w:r>
    </w:p>
    <w:p w:rsidR="00490A22" w:rsidRPr="009119A1" w:rsidRDefault="00490A22"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4.5. Оборудование и технические средства обучения</w:t>
      </w:r>
    </w:p>
    <w:p w:rsidR="00490A22" w:rsidRPr="009119A1" w:rsidRDefault="00490A22" w:rsidP="009C2F9F">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Для реализации дисциплины (модуля) используются учебные аудитории для проведения учебных занятий, которые оснащены оборудованием и техническими средствами обучения, и помещения для самостоятельной работы обучающихся, которые оснащены компьютерной техникой с возможностью подключения к сети «Интернет» и обеспечены доступом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031"/>
        <w:gridCol w:w="5314"/>
      </w:tblGrid>
      <w:tr w:rsidR="00490A22"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490A22" w:rsidRPr="009119A1" w:rsidRDefault="00490A22"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9119A1">
              <w:rPr>
                <w:rFonts w:ascii="Times New Roman" w:eastAsia="Times New Roman" w:hAnsi="Times New Roman" w:cs="Times New Roman"/>
                <w:b/>
                <w:bCs/>
                <w:sz w:val="20"/>
                <w:szCs w:val="24"/>
                <w:lang w:eastAsia="ar-SA"/>
              </w:rPr>
              <w:t xml:space="preserve">Наименование учебных аудиторий для </w:t>
            </w:r>
            <w:r w:rsidRPr="009119A1">
              <w:rPr>
                <w:rFonts w:ascii="Times New Roman" w:eastAsia="Times New Roman" w:hAnsi="Times New Roman" w:cs="Times New Roman"/>
                <w:b/>
                <w:bCs/>
                <w:sz w:val="20"/>
                <w:szCs w:val="24"/>
                <w:lang w:eastAsia="ar-SA"/>
              </w:rPr>
              <w:lastRenderedPageBreak/>
              <w:t>проведения учебных занятий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490A22" w:rsidRPr="009119A1" w:rsidRDefault="00490A22"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9119A1">
              <w:rPr>
                <w:rFonts w:ascii="Times New Roman" w:eastAsia="Times New Roman" w:hAnsi="Times New Roman" w:cs="Times New Roman"/>
                <w:b/>
                <w:bCs/>
                <w:sz w:val="20"/>
                <w:szCs w:val="24"/>
                <w:lang w:eastAsia="ar-SA"/>
              </w:rPr>
              <w:lastRenderedPageBreak/>
              <w:t xml:space="preserve">Оснащенность учебных аудиторий для проведения </w:t>
            </w:r>
            <w:r w:rsidRPr="009119A1">
              <w:rPr>
                <w:rFonts w:ascii="Times New Roman" w:eastAsia="Times New Roman" w:hAnsi="Times New Roman" w:cs="Times New Roman"/>
                <w:b/>
                <w:bCs/>
                <w:sz w:val="20"/>
                <w:szCs w:val="24"/>
                <w:lang w:eastAsia="ar-SA"/>
              </w:rPr>
              <w:lastRenderedPageBreak/>
              <w:t>учебных занятий и помещений для самостоятельной работы оборудованием и техническими средствами обучения</w:t>
            </w:r>
          </w:p>
        </w:tc>
      </w:tr>
      <w:tr w:rsidR="00490A22"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490A22" w:rsidRPr="009119A1" w:rsidRDefault="00490A22"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lastRenderedPageBreak/>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490A22" w:rsidRPr="009119A1" w:rsidRDefault="00490A22"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490A22"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490A22" w:rsidRPr="009119A1" w:rsidRDefault="00490A22"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490A22" w:rsidRPr="009119A1" w:rsidRDefault="00490A22"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sz w:val="20"/>
                <w:szCs w:val="24"/>
                <w:lang w:eastAsia="ar-SA"/>
              </w:rPr>
              <w:t>Помещение оснащено компьютерной техникой с возможностью подключения к сети «Интернет» и обеспечением доступа в электронную информационно-образовательную среду ЧОУ ВО АУП и к ЭБС.</w:t>
            </w:r>
          </w:p>
        </w:tc>
      </w:tr>
    </w:tbl>
    <w:p w:rsidR="00490A22" w:rsidRPr="009119A1" w:rsidRDefault="00490A22" w:rsidP="009C2F9F">
      <w:pPr>
        <w:widowControl w:val="0"/>
        <w:suppressAutoHyphens/>
        <w:spacing w:after="0" w:line="240" w:lineRule="auto"/>
        <w:jc w:val="both"/>
        <w:rPr>
          <w:rFonts w:ascii="Times New Roman" w:eastAsia="Times New Roman" w:hAnsi="Times New Roman" w:cs="Times New Roman"/>
          <w:sz w:val="20"/>
          <w:lang w:eastAsia="ar-SA"/>
        </w:rPr>
      </w:pPr>
      <w:r w:rsidRPr="009119A1">
        <w:rPr>
          <w:rFonts w:ascii="Times New Roman" w:eastAsia="Times New Roman" w:hAnsi="Times New Roman" w:cs="Times New Roman"/>
          <w:sz w:val="20"/>
          <w:lang w:eastAsia="ar-SA"/>
        </w:rPr>
        <w:t>* Номер конкретной аудитории указан в приказе об аудиторном фонде, расписании учебных занятий и расписании промежуточной аттестации.</w:t>
      </w:r>
    </w:p>
    <w:sectPr w:rsidR="00490A22" w:rsidRPr="009119A1" w:rsidSect="00490A22">
      <w:headerReference w:type="default" r:id="rId8"/>
      <w:foot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7E8" w:rsidRDefault="008B57E8" w:rsidP="00B77CEE">
      <w:pPr>
        <w:spacing w:after="0" w:line="240" w:lineRule="auto"/>
      </w:pPr>
      <w:r>
        <w:separator/>
      </w:r>
    </w:p>
  </w:endnote>
  <w:endnote w:type="continuationSeparator" w:id="0">
    <w:p w:rsidR="008B57E8" w:rsidRDefault="008B57E8" w:rsidP="00B7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81337232"/>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9B0B13" w:rsidRPr="00B77CEE" w:rsidRDefault="009B0B13" w:rsidP="00B77CEE">
            <w:pPr>
              <w:pStyle w:val="a9"/>
              <w:jc w:val="right"/>
              <w:rPr>
                <w:rFonts w:ascii="Times New Roman" w:hAnsi="Times New Roman" w:cs="Times New Roman"/>
                <w:sz w:val="24"/>
                <w:szCs w:val="24"/>
              </w:rPr>
            </w:pPr>
            <w:r w:rsidRPr="00B77CEE">
              <w:rPr>
                <w:rFonts w:ascii="Times New Roman" w:hAnsi="Times New Roman" w:cs="Times New Roman"/>
                <w:sz w:val="24"/>
                <w:szCs w:val="24"/>
              </w:rPr>
              <w:t xml:space="preserve">Страница </w:t>
            </w:r>
            <w:r w:rsidRPr="00B77CEE">
              <w:rPr>
                <w:rFonts w:ascii="Times New Roman" w:hAnsi="Times New Roman" w:cs="Times New Roman"/>
                <w:b/>
                <w:bCs/>
                <w:sz w:val="24"/>
                <w:szCs w:val="24"/>
              </w:rPr>
              <w:fldChar w:fldCharType="begin"/>
            </w:r>
            <w:r w:rsidRPr="00B77CEE">
              <w:rPr>
                <w:rFonts w:ascii="Times New Roman" w:hAnsi="Times New Roman" w:cs="Times New Roman"/>
                <w:b/>
                <w:bCs/>
                <w:sz w:val="24"/>
                <w:szCs w:val="24"/>
              </w:rPr>
              <w:instrText>PAGE</w:instrText>
            </w:r>
            <w:r w:rsidRPr="00B77CEE">
              <w:rPr>
                <w:rFonts w:ascii="Times New Roman" w:hAnsi="Times New Roman" w:cs="Times New Roman"/>
                <w:b/>
                <w:bCs/>
                <w:sz w:val="24"/>
                <w:szCs w:val="24"/>
              </w:rPr>
              <w:fldChar w:fldCharType="separate"/>
            </w:r>
            <w:r w:rsidR="00F57E13">
              <w:rPr>
                <w:rFonts w:ascii="Times New Roman" w:hAnsi="Times New Roman" w:cs="Times New Roman"/>
                <w:b/>
                <w:bCs/>
                <w:noProof/>
                <w:sz w:val="24"/>
                <w:szCs w:val="24"/>
              </w:rPr>
              <w:t>3</w:t>
            </w:r>
            <w:r w:rsidRPr="00B77CEE">
              <w:rPr>
                <w:rFonts w:ascii="Times New Roman" w:hAnsi="Times New Roman" w:cs="Times New Roman"/>
                <w:b/>
                <w:bCs/>
                <w:sz w:val="24"/>
                <w:szCs w:val="24"/>
              </w:rPr>
              <w:fldChar w:fldCharType="end"/>
            </w:r>
            <w:r w:rsidRPr="00B77CEE">
              <w:rPr>
                <w:rFonts w:ascii="Times New Roman" w:hAnsi="Times New Roman" w:cs="Times New Roman"/>
                <w:sz w:val="24"/>
                <w:szCs w:val="24"/>
              </w:rPr>
              <w:t xml:space="preserve"> из </w:t>
            </w:r>
            <w:r w:rsidRPr="00B77CEE">
              <w:rPr>
                <w:rFonts w:ascii="Times New Roman" w:hAnsi="Times New Roman" w:cs="Times New Roman"/>
                <w:b/>
                <w:bCs/>
                <w:sz w:val="24"/>
                <w:szCs w:val="24"/>
              </w:rPr>
              <w:fldChar w:fldCharType="begin"/>
            </w:r>
            <w:r w:rsidRPr="00B77CEE">
              <w:rPr>
                <w:rFonts w:ascii="Times New Roman" w:hAnsi="Times New Roman" w:cs="Times New Roman"/>
                <w:b/>
                <w:bCs/>
                <w:sz w:val="24"/>
                <w:szCs w:val="24"/>
              </w:rPr>
              <w:instrText>NUMPAGES</w:instrText>
            </w:r>
            <w:r w:rsidRPr="00B77CEE">
              <w:rPr>
                <w:rFonts w:ascii="Times New Roman" w:hAnsi="Times New Roman" w:cs="Times New Roman"/>
                <w:b/>
                <w:bCs/>
                <w:sz w:val="24"/>
                <w:szCs w:val="24"/>
              </w:rPr>
              <w:fldChar w:fldCharType="separate"/>
            </w:r>
            <w:r w:rsidR="00F57E13">
              <w:rPr>
                <w:rFonts w:ascii="Times New Roman" w:hAnsi="Times New Roman" w:cs="Times New Roman"/>
                <w:b/>
                <w:bCs/>
                <w:noProof/>
                <w:sz w:val="24"/>
                <w:szCs w:val="24"/>
              </w:rPr>
              <w:t>19</w:t>
            </w:r>
            <w:r w:rsidRPr="00B77CEE">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7E8" w:rsidRDefault="008B57E8" w:rsidP="00B77CEE">
      <w:pPr>
        <w:spacing w:after="0" w:line="240" w:lineRule="auto"/>
      </w:pPr>
      <w:r>
        <w:separator/>
      </w:r>
    </w:p>
  </w:footnote>
  <w:footnote w:type="continuationSeparator" w:id="0">
    <w:p w:rsidR="008B57E8" w:rsidRDefault="008B57E8" w:rsidP="00B77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730"/>
    </w:tblGrid>
    <w:tr w:rsidR="0071070D" w:rsidTr="0071070D">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71070D" w:rsidRDefault="0071070D" w:rsidP="0071070D">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6953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71070D" w:rsidRDefault="0071070D" w:rsidP="0071070D">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71070D" w:rsidRDefault="0071070D" w:rsidP="0071070D">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71070D" w:rsidTr="0071070D">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70D" w:rsidRDefault="0071070D" w:rsidP="0071070D">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71070D" w:rsidRDefault="0071070D" w:rsidP="0071070D">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71070D" w:rsidRDefault="0071070D" w:rsidP="0071070D">
    <w:pPr>
      <w:pStyle w:val="a7"/>
      <w:rPr>
        <w:rFonts w:ascii="Times New Roman" w:eastAsia="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61F2"/>
    <w:multiLevelType w:val="hybridMultilevel"/>
    <w:tmpl w:val="A468ADDA"/>
    <w:lvl w:ilvl="0" w:tplc="2E3E6274">
      <w:start w:val="1"/>
      <w:numFmt w:val="decimal"/>
      <w:lvlText w:val="%1."/>
      <w:lvlJc w:val="left"/>
      <w:pPr>
        <w:ind w:left="92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44329B"/>
    <w:multiLevelType w:val="hybridMultilevel"/>
    <w:tmpl w:val="674E7174"/>
    <w:lvl w:ilvl="0" w:tplc="CB147B38">
      <w:start w:val="1"/>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6C5B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C21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6688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A6A0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0F8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43B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4AD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CC1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C17055"/>
    <w:multiLevelType w:val="hybridMultilevel"/>
    <w:tmpl w:val="9A7C1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7327A"/>
    <w:multiLevelType w:val="hybridMultilevel"/>
    <w:tmpl w:val="59D6D222"/>
    <w:lvl w:ilvl="0" w:tplc="DD8E5056">
      <w:start w:val="1"/>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87D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2CD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088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1843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2E3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A47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A29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2FA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84623D8"/>
    <w:multiLevelType w:val="multilevel"/>
    <w:tmpl w:val="B27A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0D1C92"/>
    <w:multiLevelType w:val="hybridMultilevel"/>
    <w:tmpl w:val="7D8E2D0A"/>
    <w:lvl w:ilvl="0" w:tplc="27A07EE6">
      <w:start w:val="1"/>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696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AB9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BC2B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C045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EE9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1073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271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05A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1B13F0"/>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0DC60DCC"/>
    <w:multiLevelType w:val="hybridMultilevel"/>
    <w:tmpl w:val="E1A40724"/>
    <w:lvl w:ilvl="0" w:tplc="386A99C6">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E670E7"/>
    <w:multiLevelType w:val="hybridMultilevel"/>
    <w:tmpl w:val="271A7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697B8F"/>
    <w:multiLevelType w:val="hybridMultilevel"/>
    <w:tmpl w:val="E87A2004"/>
    <w:lvl w:ilvl="0" w:tplc="A2E24FD4">
      <w:start w:val="1"/>
      <w:numFmt w:val="bullet"/>
      <w:lvlText w:val=""/>
      <w:lvlJc w:val="left"/>
      <w:pPr>
        <w:ind w:left="91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5013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1820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C2CD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7E7E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926F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E2EA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42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E663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4412C78"/>
    <w:multiLevelType w:val="hybridMultilevel"/>
    <w:tmpl w:val="13200A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54A78F8"/>
    <w:multiLevelType w:val="hybridMultilevel"/>
    <w:tmpl w:val="410CF1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CE530EE"/>
    <w:multiLevelType w:val="hybridMultilevel"/>
    <w:tmpl w:val="3EB05A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1DA623E0"/>
    <w:multiLevelType w:val="hybridMultilevel"/>
    <w:tmpl w:val="0D327E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3D1461C"/>
    <w:multiLevelType w:val="hybridMultilevel"/>
    <w:tmpl w:val="C8DACD56"/>
    <w:lvl w:ilvl="0" w:tplc="F4D06BA8">
      <w:start w:val="1"/>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670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E73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84D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E9A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81D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8A07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CFC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D2E7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A412917"/>
    <w:multiLevelType w:val="hybridMultilevel"/>
    <w:tmpl w:val="114E6104"/>
    <w:lvl w:ilvl="0" w:tplc="2F0678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6AF5A">
      <w:start w:val="1"/>
      <w:numFmt w:val="lowerLetter"/>
      <w:lvlText w:val="%2"/>
      <w:lvlJc w:val="left"/>
      <w:pPr>
        <w:ind w:left="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22A35E">
      <w:start w:val="1"/>
      <w:numFmt w:val="lowerRoman"/>
      <w:lvlText w:val="%3"/>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0C436">
      <w:start w:val="1"/>
      <w:numFmt w:val="decimal"/>
      <w:lvlText w:val="%4"/>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440AE4">
      <w:start w:val="1"/>
      <w:numFmt w:val="lowerLetter"/>
      <w:lvlText w:val="%5"/>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6B7C0">
      <w:start w:val="1"/>
      <w:numFmt w:val="lowerRoman"/>
      <w:lvlText w:val="%6"/>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CF7FE">
      <w:start w:val="1"/>
      <w:numFmt w:val="decimal"/>
      <w:lvlText w:val="%7"/>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E2CDF8">
      <w:start w:val="1"/>
      <w:numFmt w:val="lowerLetter"/>
      <w:lvlText w:val="%8"/>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2EB2E">
      <w:start w:val="1"/>
      <w:numFmt w:val="lowerRoman"/>
      <w:lvlText w:val="%9"/>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B3D6DF6"/>
    <w:multiLevelType w:val="hybridMultilevel"/>
    <w:tmpl w:val="9550B9C4"/>
    <w:lvl w:ilvl="0" w:tplc="390A9522">
      <w:start w:val="1"/>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0E9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632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0AE5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C39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4F5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638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466C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664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5329C4"/>
    <w:multiLevelType w:val="hybridMultilevel"/>
    <w:tmpl w:val="D23E1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D1EF0"/>
    <w:multiLevelType w:val="hybridMultilevel"/>
    <w:tmpl w:val="0A384486"/>
    <w:lvl w:ilvl="0" w:tplc="AA7E17A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2154E1"/>
    <w:multiLevelType w:val="hybridMultilevel"/>
    <w:tmpl w:val="FB322F1A"/>
    <w:lvl w:ilvl="0" w:tplc="697E7A4A">
      <w:start w:val="1"/>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E2E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262D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2C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4D3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08A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E25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CB2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CB4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695D"/>
    <w:multiLevelType w:val="hybridMultilevel"/>
    <w:tmpl w:val="ACACE0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F461581"/>
    <w:multiLevelType w:val="hybridMultilevel"/>
    <w:tmpl w:val="735E48C8"/>
    <w:lvl w:ilvl="0" w:tplc="6F58F5A8">
      <w:start w:val="1"/>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2F6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E88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94E9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0A8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2DE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A3F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68D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F6AA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3252E0A"/>
    <w:multiLevelType w:val="hybridMultilevel"/>
    <w:tmpl w:val="1C0675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49A04B0"/>
    <w:multiLevelType w:val="hybridMultilevel"/>
    <w:tmpl w:val="F25AEEDE"/>
    <w:lvl w:ilvl="0" w:tplc="46BCF4AA">
      <w:start w:val="1"/>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067B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B672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22A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621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82E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CE3D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693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2E55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7F70C39"/>
    <w:multiLevelType w:val="hybridMultilevel"/>
    <w:tmpl w:val="1174CA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4A421437"/>
    <w:multiLevelType w:val="hybridMultilevel"/>
    <w:tmpl w:val="8C9A6B58"/>
    <w:lvl w:ilvl="0" w:tplc="77F6AF7A">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92A12E">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84D60">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CB6F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C948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6700A">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E4B4C">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2A5B0">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C451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DDB1517"/>
    <w:multiLevelType w:val="hybridMultilevel"/>
    <w:tmpl w:val="6EEA9212"/>
    <w:lvl w:ilvl="0" w:tplc="44C231A0">
      <w:start w:val="1"/>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7076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8EA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482A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A14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CB6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442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0AE4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1C03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F610C44"/>
    <w:multiLevelType w:val="hybridMultilevel"/>
    <w:tmpl w:val="912269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FF0797F"/>
    <w:multiLevelType w:val="hybridMultilevel"/>
    <w:tmpl w:val="C0B43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1873BF"/>
    <w:multiLevelType w:val="hybridMultilevel"/>
    <w:tmpl w:val="6548DF42"/>
    <w:lvl w:ilvl="0" w:tplc="654A3D80">
      <w:start w:val="1"/>
      <w:numFmt w:val="bullet"/>
      <w:lvlText w:val=""/>
      <w:lvlJc w:val="left"/>
      <w:pPr>
        <w:ind w:left="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55013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1820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C2CD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7E7E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926F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E2EA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42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E663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572E5A79"/>
    <w:multiLevelType w:val="hybridMultilevel"/>
    <w:tmpl w:val="5C38405E"/>
    <w:lvl w:ilvl="0" w:tplc="E8CC9696">
      <w:start w:val="1"/>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859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E8C8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8B3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6297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BC7B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4AE0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28F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AF3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65215D08"/>
    <w:multiLevelType w:val="hybridMultilevel"/>
    <w:tmpl w:val="6D62B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C331E5"/>
    <w:multiLevelType w:val="hybridMultilevel"/>
    <w:tmpl w:val="D472A220"/>
    <w:lvl w:ilvl="0" w:tplc="286287B4">
      <w:start w:val="1"/>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C6C4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8211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A49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ED9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562E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F433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423E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34FC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F9B5630"/>
    <w:multiLevelType w:val="hybridMultilevel"/>
    <w:tmpl w:val="3EB05A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842B63"/>
    <w:multiLevelType w:val="hybridMultilevel"/>
    <w:tmpl w:val="69262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2D0EB8"/>
    <w:multiLevelType w:val="hybridMultilevel"/>
    <w:tmpl w:val="94EE0B12"/>
    <w:lvl w:ilvl="0" w:tplc="1C043704">
      <w:start w:val="1"/>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4625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44A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CE1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CB7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A44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8BD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637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4CD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6"/>
  </w:num>
  <w:num w:numId="3">
    <w:abstractNumId w:val="26"/>
  </w:num>
  <w:num w:numId="4">
    <w:abstractNumId w:val="19"/>
  </w:num>
  <w:num w:numId="5">
    <w:abstractNumId w:val="38"/>
  </w:num>
  <w:num w:numId="6">
    <w:abstractNumId w:val="13"/>
  </w:num>
  <w:num w:numId="7">
    <w:abstractNumId w:val="0"/>
  </w:num>
  <w:num w:numId="8">
    <w:abstractNumId w:val="23"/>
  </w:num>
  <w:num w:numId="9">
    <w:abstractNumId w:val="16"/>
  </w:num>
  <w:num w:numId="10">
    <w:abstractNumId w:val="29"/>
  </w:num>
  <w:num w:numId="11">
    <w:abstractNumId w:val="11"/>
  </w:num>
  <w:num w:numId="12">
    <w:abstractNumId w:val="36"/>
  </w:num>
  <w:num w:numId="13">
    <w:abstractNumId w:val="41"/>
  </w:num>
  <w:num w:numId="14">
    <w:abstractNumId w:val="45"/>
  </w:num>
  <w:num w:numId="15">
    <w:abstractNumId w:val="42"/>
  </w:num>
  <w:num w:numId="16">
    <w:abstractNumId w:val="10"/>
  </w:num>
  <w:num w:numId="17">
    <w:abstractNumId w:val="4"/>
  </w:num>
  <w:num w:numId="18">
    <w:abstractNumId w:val="40"/>
  </w:num>
  <w:num w:numId="19">
    <w:abstractNumId w:val="15"/>
  </w:num>
  <w:num w:numId="20">
    <w:abstractNumId w:val="1"/>
  </w:num>
  <w:num w:numId="21">
    <w:abstractNumId w:val="25"/>
  </w:num>
  <w:num w:numId="22">
    <w:abstractNumId w:val="22"/>
  </w:num>
  <w:num w:numId="23">
    <w:abstractNumId w:val="17"/>
  </w:num>
  <w:num w:numId="24">
    <w:abstractNumId w:val="31"/>
  </w:num>
  <w:num w:numId="25">
    <w:abstractNumId w:val="35"/>
  </w:num>
  <w:num w:numId="26">
    <w:abstractNumId w:val="44"/>
  </w:num>
  <w:num w:numId="27">
    <w:abstractNumId w:val="5"/>
  </w:num>
  <w:num w:numId="28">
    <w:abstractNumId w:val="18"/>
  </w:num>
  <w:num w:numId="29">
    <w:abstractNumId w:val="30"/>
  </w:num>
  <w:num w:numId="30">
    <w:abstractNumId w:val="28"/>
  </w:num>
  <w:num w:numId="31">
    <w:abstractNumId w:val="39"/>
  </w:num>
  <w:num w:numId="32">
    <w:abstractNumId w:val="27"/>
  </w:num>
  <w:num w:numId="33">
    <w:abstractNumId w:val="32"/>
  </w:num>
  <w:num w:numId="34">
    <w:abstractNumId w:val="14"/>
  </w:num>
  <w:num w:numId="35">
    <w:abstractNumId w:val="34"/>
  </w:num>
  <w:num w:numId="36">
    <w:abstractNumId w:val="9"/>
  </w:num>
  <w:num w:numId="37">
    <w:abstractNumId w:val="3"/>
  </w:num>
  <w:num w:numId="38">
    <w:abstractNumId w:val="24"/>
  </w:num>
  <w:num w:numId="39">
    <w:abstractNumId w:val="12"/>
  </w:num>
  <w:num w:numId="40">
    <w:abstractNumId w:val="8"/>
  </w:num>
  <w:num w:numId="41">
    <w:abstractNumId w:val="37"/>
  </w:num>
  <w:num w:numId="42">
    <w:abstractNumId w:val="2"/>
  </w:num>
  <w:num w:numId="43">
    <w:abstractNumId w:val="43"/>
  </w:num>
  <w:num w:numId="44">
    <w:abstractNumId w:val="21"/>
  </w:num>
  <w:num w:numId="45">
    <w:abstractNumId w:val="3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9F"/>
    <w:rsid w:val="00010292"/>
    <w:rsid w:val="000332C5"/>
    <w:rsid w:val="000626A8"/>
    <w:rsid w:val="00071F05"/>
    <w:rsid w:val="000B005B"/>
    <w:rsid w:val="000C7FC6"/>
    <w:rsid w:val="00126158"/>
    <w:rsid w:val="001369C5"/>
    <w:rsid w:val="00136F07"/>
    <w:rsid w:val="00211709"/>
    <w:rsid w:val="00333F51"/>
    <w:rsid w:val="00381A09"/>
    <w:rsid w:val="00402D75"/>
    <w:rsid w:val="00490A22"/>
    <w:rsid w:val="00496706"/>
    <w:rsid w:val="004C5612"/>
    <w:rsid w:val="005E49F7"/>
    <w:rsid w:val="005E5048"/>
    <w:rsid w:val="006124C2"/>
    <w:rsid w:val="006149B7"/>
    <w:rsid w:val="00654D5E"/>
    <w:rsid w:val="007038F6"/>
    <w:rsid w:val="0071070D"/>
    <w:rsid w:val="0071266F"/>
    <w:rsid w:val="00793835"/>
    <w:rsid w:val="007D306C"/>
    <w:rsid w:val="00862129"/>
    <w:rsid w:val="008B0AC9"/>
    <w:rsid w:val="008B57E8"/>
    <w:rsid w:val="008C4A2E"/>
    <w:rsid w:val="008E2BBC"/>
    <w:rsid w:val="009119A1"/>
    <w:rsid w:val="00991585"/>
    <w:rsid w:val="009A56B9"/>
    <w:rsid w:val="009B0B13"/>
    <w:rsid w:val="009C2F9F"/>
    <w:rsid w:val="00A527AE"/>
    <w:rsid w:val="00A720B5"/>
    <w:rsid w:val="00AC4122"/>
    <w:rsid w:val="00B361F3"/>
    <w:rsid w:val="00B46890"/>
    <w:rsid w:val="00B77CEE"/>
    <w:rsid w:val="00BD2E6B"/>
    <w:rsid w:val="00C153D3"/>
    <w:rsid w:val="00C454F2"/>
    <w:rsid w:val="00C933DB"/>
    <w:rsid w:val="00D54739"/>
    <w:rsid w:val="00D65DB4"/>
    <w:rsid w:val="00D673E2"/>
    <w:rsid w:val="00DE176B"/>
    <w:rsid w:val="00E4009A"/>
    <w:rsid w:val="00E56DA8"/>
    <w:rsid w:val="00E85ED9"/>
    <w:rsid w:val="00EB6FD4"/>
    <w:rsid w:val="00F57E13"/>
    <w:rsid w:val="00F77886"/>
    <w:rsid w:val="00F95180"/>
    <w:rsid w:val="00FE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9EC9B-601E-4715-B86A-AEE738FA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paragraph" w:styleId="1">
    <w:name w:val="heading 1"/>
    <w:basedOn w:val="a"/>
    <w:next w:val="a"/>
    <w:link w:val="10"/>
    <w:uiPriority w:val="9"/>
    <w:qFormat/>
    <w:rsid w:val="00C933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C933DB"/>
    <w:pPr>
      <w:keepNext/>
      <w:keepLines/>
      <w:spacing w:after="5" w:line="271" w:lineRule="auto"/>
      <w:ind w:left="10" w:right="826" w:hanging="10"/>
      <w:jc w:val="both"/>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styleId="a7">
    <w:name w:val="header"/>
    <w:basedOn w:val="a"/>
    <w:link w:val="a8"/>
    <w:uiPriority w:val="99"/>
    <w:unhideWhenUsed/>
    <w:rsid w:val="00B77C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7CEE"/>
  </w:style>
  <w:style w:type="paragraph" w:styleId="a9">
    <w:name w:val="footer"/>
    <w:basedOn w:val="a"/>
    <w:link w:val="aa"/>
    <w:uiPriority w:val="99"/>
    <w:unhideWhenUsed/>
    <w:rsid w:val="00B77C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7CEE"/>
  </w:style>
  <w:style w:type="paragraph" w:customStyle="1" w:styleId="ConsPlusNormal">
    <w:name w:val="ConsPlusNormal"/>
    <w:rsid w:val="001369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b">
    <w:name w:val="Нормальный (таблица)"/>
    <w:basedOn w:val="a"/>
    <w:next w:val="a"/>
    <w:uiPriority w:val="99"/>
    <w:rsid w:val="001369C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BD2E6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10">
    <w:name w:val="Заголовок 1 Знак"/>
    <w:basedOn w:val="a0"/>
    <w:link w:val="1"/>
    <w:uiPriority w:val="9"/>
    <w:rsid w:val="00C933D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933DB"/>
    <w:rPr>
      <w:rFonts w:ascii="Times New Roman" w:eastAsia="Times New Roman" w:hAnsi="Times New Roman" w:cs="Times New Roman"/>
      <w:b/>
      <w:color w:val="000000"/>
      <w:sz w:val="24"/>
      <w:lang w:eastAsia="ru-RU"/>
    </w:rPr>
  </w:style>
  <w:style w:type="character" w:customStyle="1" w:styleId="UnresolvedMention">
    <w:name w:val="Unresolved Mention"/>
    <w:basedOn w:val="a0"/>
    <w:uiPriority w:val="99"/>
    <w:semiHidden/>
    <w:unhideWhenUsed/>
    <w:rsid w:val="00C933DB"/>
    <w:rPr>
      <w:color w:val="605E5C"/>
      <w:shd w:val="clear" w:color="auto" w:fill="E1DFDD"/>
    </w:rPr>
  </w:style>
  <w:style w:type="paragraph" w:styleId="ad">
    <w:name w:val="Normal (Web)"/>
    <w:basedOn w:val="a"/>
    <w:uiPriority w:val="99"/>
    <w:semiHidden/>
    <w:unhideWhenUsed/>
    <w:rsid w:val="00C933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08598060">
      <w:bodyDiv w:val="1"/>
      <w:marLeft w:val="0"/>
      <w:marRight w:val="0"/>
      <w:marTop w:val="0"/>
      <w:marBottom w:val="0"/>
      <w:divBdr>
        <w:top w:val="none" w:sz="0" w:space="0" w:color="auto"/>
        <w:left w:val="none" w:sz="0" w:space="0" w:color="auto"/>
        <w:bottom w:val="none" w:sz="0" w:space="0" w:color="auto"/>
        <w:right w:val="none" w:sz="0" w:space="0" w:color="auto"/>
      </w:divBdr>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5DEB4-B12E-4632-A777-CE414FDF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7135</Words>
  <Characters>40672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9</cp:revision>
  <dcterms:created xsi:type="dcterms:W3CDTF">2021-05-25T13:02:00Z</dcterms:created>
  <dcterms:modified xsi:type="dcterms:W3CDTF">2022-06-29T11:42:00Z</dcterms:modified>
</cp:coreProperties>
</file>