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A4935">
        <w:rPr>
          <w:rFonts w:ascii="Times New Roman" w:hAnsi="Times New Roman" w:cs="Times New Roman"/>
          <w:b/>
          <w:bCs/>
          <w:sz w:val="24"/>
          <w:szCs w:val="24"/>
        </w:rPr>
        <w:t>Тренинг профессиональной коммуникации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9274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7D5682" w:rsidP="009274D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7A54F7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59647D" w:rsidRPr="004B13FA" w:rsidRDefault="007D5682" w:rsidP="009274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59647D" w:rsidRDefault="00743895" w:rsidP="007A54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ПК-1 </w:t>
            </w:r>
            <w:r w:rsidR="00AF2B62">
              <w:rPr>
                <w:szCs w:val="24"/>
              </w:rPr>
              <w:t>С</w:t>
            </w:r>
            <w:r w:rsidR="00AF2B62" w:rsidRPr="00AF2B62">
              <w:rPr>
                <w:szCs w:val="24"/>
              </w:rPr>
              <w:t>пособен к проведению психологического исследования на основе профессиональных знаний и применения психологических технологий, позволяющих осуществлять решение типовых задач в различных научных и научно-практических областях психологии</w:t>
            </w:r>
            <w:r w:rsidR="00AF2B62">
              <w:rPr>
                <w:szCs w:val="24"/>
              </w:rPr>
              <w:t>;</w:t>
            </w:r>
          </w:p>
          <w:p w:rsidR="00743895" w:rsidRPr="00372686" w:rsidRDefault="00743895" w:rsidP="009274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ПК-3 </w:t>
            </w:r>
            <w:r w:rsidR="00AF2B62" w:rsidRPr="00AF2B62">
              <w:rPr>
                <w:szCs w:val="24"/>
              </w:rPr>
              <w:t>Способен к проведению групповых и индивидуальных консультаций о возможности получения психологических услуг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pPr w:leftFromText="180" w:rightFromText="180" w:vertAnchor="text" w:horzAnchor="margin" w:tblpY="8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B361F3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402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0C7F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59647D" w:rsidRPr="000C7FC6" w:rsidTr="00B361F3">
        <w:tc>
          <w:tcPr>
            <w:tcW w:w="760" w:type="pct"/>
            <w:shd w:val="clear" w:color="auto" w:fill="auto"/>
          </w:tcPr>
          <w:p w:rsidR="0059647D" w:rsidRPr="00E13BF6" w:rsidRDefault="00C84B2F" w:rsidP="005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906" w:type="pct"/>
            <w:shd w:val="clear" w:color="auto" w:fill="auto"/>
          </w:tcPr>
          <w:p w:rsidR="0059647D" w:rsidRPr="00E13BF6" w:rsidRDefault="00C84B2F" w:rsidP="005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ПК-1.4</w:t>
            </w:r>
          </w:p>
        </w:tc>
        <w:tc>
          <w:tcPr>
            <w:tcW w:w="3334" w:type="pct"/>
            <w:shd w:val="clear" w:color="auto" w:fill="auto"/>
          </w:tcPr>
          <w:p w:rsidR="0059647D" w:rsidRPr="00CA3EEE" w:rsidRDefault="00AF2B62" w:rsidP="005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B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приемами реализации тех или иных схем психологического исследования; основными методами диагностики, коррекции, развития психической сферы индивидов, в т. ч. в рамках групповой деятельности</w:t>
            </w:r>
          </w:p>
        </w:tc>
      </w:tr>
      <w:tr w:rsidR="002F0D09" w:rsidRPr="000C7FC6" w:rsidTr="00B361F3">
        <w:tc>
          <w:tcPr>
            <w:tcW w:w="760" w:type="pct"/>
            <w:shd w:val="clear" w:color="auto" w:fill="auto"/>
          </w:tcPr>
          <w:p w:rsidR="002F0D09" w:rsidRPr="00E13BF6" w:rsidRDefault="00C84B2F" w:rsidP="005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906" w:type="pct"/>
            <w:shd w:val="clear" w:color="auto" w:fill="auto"/>
          </w:tcPr>
          <w:p w:rsidR="002F0D09" w:rsidRPr="00E13BF6" w:rsidRDefault="00C84B2F" w:rsidP="005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3334" w:type="pct"/>
            <w:shd w:val="clear" w:color="auto" w:fill="auto"/>
          </w:tcPr>
          <w:p w:rsidR="002F0D09" w:rsidRPr="00CA3EEE" w:rsidRDefault="006F4FAD" w:rsidP="00596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4F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 основных направлениях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60778D" w:rsidRDefault="00402D75" w:rsidP="00F1782E">
      <w:pPr>
        <w:tabs>
          <w:tab w:val="left" w:pos="1080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</w:t>
      </w:r>
      <w:r w:rsidR="00BF456D">
        <w:rPr>
          <w:rFonts w:ascii="Times New Roman" w:hAnsi="Times New Roman" w:cs="Times New Roman"/>
          <w:sz w:val="24"/>
          <w:szCs w:val="28"/>
        </w:rPr>
        <w:t xml:space="preserve"> </w:t>
      </w:r>
      <w:r w:rsidR="0060778D" w:rsidRPr="0060778D">
        <w:rPr>
          <w:rFonts w:ascii="Times New Roman" w:hAnsi="Times New Roman" w:cs="Times New Roman"/>
          <w:sz w:val="24"/>
          <w:szCs w:val="24"/>
        </w:rPr>
        <w:t>развитие коммуникативной компетенции</w:t>
      </w:r>
      <w:r w:rsidR="0060778D">
        <w:rPr>
          <w:rFonts w:ascii="Times New Roman" w:hAnsi="Times New Roman" w:cs="Times New Roman"/>
          <w:sz w:val="24"/>
          <w:szCs w:val="24"/>
        </w:rPr>
        <w:t xml:space="preserve"> в ситуациях профессионального общения</w:t>
      </w:r>
      <w:r w:rsidR="0060778D" w:rsidRPr="0060778D">
        <w:rPr>
          <w:rFonts w:ascii="Times New Roman" w:hAnsi="Times New Roman" w:cs="Times New Roman"/>
          <w:sz w:val="24"/>
          <w:szCs w:val="24"/>
        </w:rPr>
        <w:t>, постановка навыков и обучение современным методам и методикам эффективных коммуникаций, саморегуляции в процессе взаимодействия, базовым техникам, позволяющим повысить профессиональную компетентность студентов.</w:t>
      </w:r>
    </w:p>
    <w:p w:rsidR="00402D75" w:rsidRDefault="00402D75" w:rsidP="00402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404BBD" w:rsidRPr="00404BBD" w:rsidRDefault="00404BBD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4BBD">
        <w:rPr>
          <w:rFonts w:ascii="Times New Roman" w:hAnsi="Times New Roman" w:cs="Times New Roman"/>
          <w:sz w:val="24"/>
        </w:rPr>
        <w:t>структуру, виды, жанры и формы деловой коммуникации;</w:t>
      </w:r>
    </w:p>
    <w:p w:rsidR="00404BBD" w:rsidRPr="00404BBD" w:rsidRDefault="00404BBD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4BBD">
        <w:rPr>
          <w:rFonts w:ascii="Times New Roman" w:hAnsi="Times New Roman" w:cs="Times New Roman"/>
          <w:sz w:val="24"/>
        </w:rPr>
        <w:t>коммуникативные стратегии и тактики;</w:t>
      </w:r>
    </w:p>
    <w:p w:rsidR="00404BBD" w:rsidRPr="00404BBD" w:rsidRDefault="00404BBD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4BBD">
        <w:rPr>
          <w:rFonts w:ascii="Times New Roman" w:hAnsi="Times New Roman" w:cs="Times New Roman"/>
          <w:sz w:val="24"/>
        </w:rPr>
        <w:t>речевой этикет и деловую риторику;</w:t>
      </w:r>
    </w:p>
    <w:p w:rsidR="00404BBD" w:rsidRPr="00404BBD" w:rsidRDefault="00404BBD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4BBD">
        <w:rPr>
          <w:rFonts w:ascii="Times New Roman" w:hAnsi="Times New Roman" w:cs="Times New Roman"/>
          <w:sz w:val="24"/>
        </w:rPr>
        <w:t xml:space="preserve">условия эффективного речевого взаимодействия; </w:t>
      </w:r>
    </w:p>
    <w:p w:rsidR="00404BBD" w:rsidRPr="00404BBD" w:rsidRDefault="00404BBD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04BBD">
        <w:rPr>
          <w:rFonts w:ascii="Times New Roman" w:hAnsi="Times New Roman" w:cs="Times New Roman"/>
          <w:sz w:val="24"/>
        </w:rPr>
        <w:t>особенности речевого взаимодействия в группе;</w:t>
      </w:r>
    </w:p>
    <w:p w:rsidR="00404BBD" w:rsidRPr="00404BBD" w:rsidRDefault="00404BBD" w:rsidP="00404BBD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4BBD">
        <w:rPr>
          <w:rFonts w:ascii="Times New Roman" w:hAnsi="Times New Roman" w:cs="Times New Roman"/>
          <w:sz w:val="24"/>
        </w:rPr>
        <w:t>правила и нормы общения, требования к речевому и невербальному поведению в различных ситуациях профессиональной деятельности психолога;</w:t>
      </w:r>
    </w:p>
    <w:p w:rsid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AA34A8" w:rsidRPr="00AA34A8" w:rsidRDefault="00AA34A8" w:rsidP="00AA34A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34A8">
        <w:rPr>
          <w:rFonts w:ascii="Times New Roman" w:hAnsi="Times New Roman" w:cs="Times New Roman"/>
          <w:sz w:val="24"/>
        </w:rPr>
        <w:lastRenderedPageBreak/>
        <w:t>продуцировать и воспроизводить текст, ориентированный на ту или иную форму делового общения;</w:t>
      </w:r>
    </w:p>
    <w:p w:rsidR="00AA34A8" w:rsidRPr="00AA34A8" w:rsidRDefault="00AA34A8" w:rsidP="00AA34A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34A8">
        <w:rPr>
          <w:rFonts w:ascii="Times New Roman" w:hAnsi="Times New Roman" w:cs="Times New Roman"/>
          <w:sz w:val="24"/>
        </w:rPr>
        <w:t>строить устное и письменное высказывание в соответствии с деловой направленностью коммуникации, применяя соответствующие стратегии и тактики воздействия на адресата;</w:t>
      </w:r>
    </w:p>
    <w:p w:rsidR="00AA34A8" w:rsidRPr="00AA34A8" w:rsidRDefault="00AA34A8" w:rsidP="00AA34A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34A8">
        <w:rPr>
          <w:rFonts w:ascii="Times New Roman" w:hAnsi="Times New Roman" w:cs="Times New Roman"/>
          <w:sz w:val="24"/>
        </w:rPr>
        <w:t>организовать деловое общение в соответствии с требованиями этикета и ситуации;</w:t>
      </w:r>
    </w:p>
    <w:p w:rsidR="00AA34A8" w:rsidRPr="00AA34A8" w:rsidRDefault="00AA34A8" w:rsidP="00AA34A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A34A8">
        <w:rPr>
          <w:rFonts w:ascii="Times New Roman" w:hAnsi="Times New Roman" w:cs="Times New Roman"/>
          <w:sz w:val="24"/>
        </w:rPr>
        <w:t>корректно и аргументированно отстаивать свою точку зрения в обсуждении, уметь выдвигать контраргументы, перефразировать свою мысль;</w:t>
      </w:r>
    </w:p>
    <w:p w:rsidR="00AA34A8" w:rsidRPr="00AA34A8" w:rsidRDefault="00AA34A8" w:rsidP="00AA34A8">
      <w:pPr>
        <w:pStyle w:val="a3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4A8">
        <w:rPr>
          <w:rFonts w:ascii="Times New Roman" w:hAnsi="Times New Roman" w:cs="Times New Roman"/>
          <w:sz w:val="24"/>
        </w:rPr>
        <w:t>устранять в рамках обсуждения разрывы в коммуникации;</w:t>
      </w:r>
    </w:p>
    <w:p w:rsidR="00C153D3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9A2079" w:rsidRPr="004344CC" w:rsidRDefault="004344CC" w:rsidP="004344C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44CC">
        <w:rPr>
          <w:rFonts w:ascii="Times New Roman" w:hAnsi="Times New Roman" w:cs="Times New Roman"/>
          <w:sz w:val="24"/>
        </w:rPr>
        <w:t>навыками эффективной профессиональной коммуникации;</w:t>
      </w:r>
    </w:p>
    <w:p w:rsidR="004344CC" w:rsidRPr="004344CC" w:rsidRDefault="004344CC" w:rsidP="004344C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44CC">
        <w:rPr>
          <w:rFonts w:ascii="Times New Roman" w:hAnsi="Times New Roman" w:cs="Times New Roman"/>
          <w:sz w:val="24"/>
        </w:rPr>
        <w:t>коммуникативными стратегиями и тактиками в деловой сфере;</w:t>
      </w:r>
    </w:p>
    <w:p w:rsidR="004344CC" w:rsidRPr="004344CC" w:rsidRDefault="004344CC" w:rsidP="004344C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4CC">
        <w:rPr>
          <w:rFonts w:ascii="Times New Roman" w:hAnsi="Times New Roman" w:cs="Times New Roman"/>
          <w:sz w:val="24"/>
        </w:rPr>
        <w:t>приемами и техниками преодоления коммуникативных барьеров.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9274D1" w:rsidRPr="00533CFE" w:rsidTr="002228EC">
        <w:tc>
          <w:tcPr>
            <w:tcW w:w="3332" w:type="pct"/>
            <w:vMerge w:val="restar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9274D1" w:rsidRPr="00533CFE" w:rsidTr="002228EC">
        <w:tc>
          <w:tcPr>
            <w:tcW w:w="3332" w:type="pct"/>
            <w:vMerge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9274D1" w:rsidRPr="00533CFE" w:rsidTr="002228EC">
        <w:tc>
          <w:tcPr>
            <w:tcW w:w="3332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9274D1" w:rsidRPr="00533CFE" w:rsidTr="002228EC">
        <w:tc>
          <w:tcPr>
            <w:tcW w:w="3332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96</w:t>
            </w:r>
          </w:p>
        </w:tc>
        <w:tc>
          <w:tcPr>
            <w:tcW w:w="834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</w:tr>
      <w:tr w:rsidR="009274D1" w:rsidRPr="00533CFE" w:rsidTr="002228EC">
        <w:tc>
          <w:tcPr>
            <w:tcW w:w="3332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  <w:tc>
          <w:tcPr>
            <w:tcW w:w="834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9274D1" w:rsidRPr="00533CFE" w:rsidTr="002228EC">
        <w:tc>
          <w:tcPr>
            <w:tcW w:w="3332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9274D1" w:rsidRPr="00533CFE" w:rsidTr="002228EC">
        <w:tc>
          <w:tcPr>
            <w:tcW w:w="3332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274D1" w:rsidRPr="00533CFE" w:rsidTr="002228EC">
        <w:tc>
          <w:tcPr>
            <w:tcW w:w="3332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9274D1" w:rsidRPr="00533CFE" w:rsidTr="002228EC">
        <w:tc>
          <w:tcPr>
            <w:tcW w:w="3332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12</w:t>
            </w:r>
          </w:p>
        </w:tc>
        <w:tc>
          <w:tcPr>
            <w:tcW w:w="834" w:type="pct"/>
          </w:tcPr>
          <w:p w:rsidR="009274D1" w:rsidRPr="00533CFE" w:rsidRDefault="009274D1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44</w:t>
            </w:r>
          </w:p>
        </w:tc>
      </w:tr>
    </w:tbl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5A1" w:rsidRPr="00EA61C3" w:rsidTr="000626A8">
        <w:trPr>
          <w:jc w:val="center"/>
        </w:trPr>
        <w:tc>
          <w:tcPr>
            <w:tcW w:w="301" w:type="pct"/>
          </w:tcPr>
          <w:p w:rsidR="005F55A1" w:rsidRPr="00EA61C3" w:rsidRDefault="005F55A1" w:rsidP="005F55A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F55A1" w:rsidRPr="001F68C8" w:rsidRDefault="005F55A1" w:rsidP="005F5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Коммуникативное поведение как деятельность. Принципы коммуникативного взаимодействия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55A1" w:rsidRPr="00EA61C3" w:rsidTr="000626A8">
        <w:trPr>
          <w:jc w:val="center"/>
        </w:trPr>
        <w:tc>
          <w:tcPr>
            <w:tcW w:w="301" w:type="pct"/>
          </w:tcPr>
          <w:p w:rsidR="005F55A1" w:rsidRPr="00EA61C3" w:rsidRDefault="005F55A1" w:rsidP="005F55A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F55A1" w:rsidRPr="001F68C8" w:rsidRDefault="005F55A1" w:rsidP="005F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Стратегии успешной коммуникации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55A1" w:rsidRPr="00EA61C3" w:rsidTr="000626A8">
        <w:trPr>
          <w:jc w:val="center"/>
        </w:trPr>
        <w:tc>
          <w:tcPr>
            <w:tcW w:w="301" w:type="pct"/>
          </w:tcPr>
          <w:p w:rsidR="005F55A1" w:rsidRPr="00EA61C3" w:rsidRDefault="005F55A1" w:rsidP="005F55A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F55A1" w:rsidRPr="001F68C8" w:rsidRDefault="005F55A1" w:rsidP="005F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Технология деловой и профессиональной коммуникации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55A1" w:rsidRPr="00EA61C3" w:rsidTr="000626A8">
        <w:trPr>
          <w:jc w:val="center"/>
        </w:trPr>
        <w:tc>
          <w:tcPr>
            <w:tcW w:w="301" w:type="pct"/>
          </w:tcPr>
          <w:p w:rsidR="005F55A1" w:rsidRPr="00EA61C3" w:rsidRDefault="005F55A1" w:rsidP="005F55A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F55A1" w:rsidRPr="001F68C8" w:rsidRDefault="005F55A1" w:rsidP="005F55A1">
            <w:pPr>
              <w:pStyle w:val="ae"/>
              <w:suppressAutoHyphens/>
              <w:jc w:val="both"/>
              <w:rPr>
                <w:sz w:val="20"/>
                <w:szCs w:val="24"/>
                <w:lang w:eastAsia="ru-RU"/>
              </w:rPr>
            </w:pPr>
            <w:r w:rsidRPr="001F68C8">
              <w:rPr>
                <w:sz w:val="20"/>
                <w:szCs w:val="24"/>
              </w:rPr>
              <w:t>Невербальная коммуникация. Развитие психологической наблюдательности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55A1" w:rsidRPr="00EA61C3" w:rsidTr="005B446E">
        <w:trPr>
          <w:trHeight w:val="70"/>
          <w:jc w:val="center"/>
        </w:trPr>
        <w:tc>
          <w:tcPr>
            <w:tcW w:w="301" w:type="pct"/>
          </w:tcPr>
          <w:p w:rsidR="005F55A1" w:rsidRPr="00EA61C3" w:rsidRDefault="005F55A1" w:rsidP="005F55A1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F55A1" w:rsidRPr="001F68C8" w:rsidRDefault="005F55A1" w:rsidP="005F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Коммуникативные барьеры в общении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2114"/>
        <w:gridCol w:w="1020"/>
        <w:gridCol w:w="1022"/>
        <w:gridCol w:w="1026"/>
        <w:gridCol w:w="1020"/>
        <w:gridCol w:w="1020"/>
        <w:gridCol w:w="1020"/>
        <w:gridCol w:w="752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тем </w:t>
            </w: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5A1" w:rsidRPr="00EA61C3" w:rsidTr="000626A8">
        <w:trPr>
          <w:jc w:val="center"/>
        </w:trPr>
        <w:tc>
          <w:tcPr>
            <w:tcW w:w="301" w:type="pct"/>
          </w:tcPr>
          <w:p w:rsidR="005F55A1" w:rsidRPr="00EA61C3" w:rsidRDefault="005F55A1" w:rsidP="005F55A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F55A1" w:rsidRPr="001F68C8" w:rsidRDefault="005F55A1" w:rsidP="005F55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Коммуникативное поведение как деятельность. Принципы коммуникативного взаимодействия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55A1" w:rsidRPr="00EA61C3" w:rsidTr="000626A8">
        <w:trPr>
          <w:jc w:val="center"/>
        </w:trPr>
        <w:tc>
          <w:tcPr>
            <w:tcW w:w="301" w:type="pct"/>
          </w:tcPr>
          <w:p w:rsidR="005F55A1" w:rsidRPr="00EA61C3" w:rsidRDefault="005F55A1" w:rsidP="005F55A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F55A1" w:rsidRPr="001F68C8" w:rsidRDefault="005F55A1" w:rsidP="005F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Стратегии успешной коммуникации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55A1" w:rsidRPr="00EA61C3" w:rsidTr="000626A8">
        <w:trPr>
          <w:jc w:val="center"/>
        </w:trPr>
        <w:tc>
          <w:tcPr>
            <w:tcW w:w="301" w:type="pct"/>
          </w:tcPr>
          <w:p w:rsidR="005F55A1" w:rsidRPr="00EA61C3" w:rsidRDefault="005F55A1" w:rsidP="005F55A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F55A1" w:rsidRPr="001F68C8" w:rsidRDefault="005F55A1" w:rsidP="005F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Технология деловой и профессиональной коммуникации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F55A1" w:rsidRPr="00EA61C3" w:rsidTr="000626A8">
        <w:trPr>
          <w:jc w:val="center"/>
        </w:trPr>
        <w:tc>
          <w:tcPr>
            <w:tcW w:w="301" w:type="pct"/>
          </w:tcPr>
          <w:p w:rsidR="005F55A1" w:rsidRPr="00EA61C3" w:rsidRDefault="005F55A1" w:rsidP="005F55A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F55A1" w:rsidRPr="001F68C8" w:rsidRDefault="005F55A1" w:rsidP="005F55A1">
            <w:pPr>
              <w:pStyle w:val="ae"/>
              <w:suppressAutoHyphens/>
              <w:jc w:val="both"/>
              <w:rPr>
                <w:sz w:val="20"/>
                <w:szCs w:val="24"/>
                <w:lang w:eastAsia="ru-RU"/>
              </w:rPr>
            </w:pPr>
            <w:r w:rsidRPr="001F68C8">
              <w:rPr>
                <w:sz w:val="20"/>
                <w:szCs w:val="24"/>
              </w:rPr>
              <w:t>Невербальная коммуникация. Развитие психологической наблюдательности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4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F55A1" w:rsidRPr="00EA61C3" w:rsidTr="000626A8">
        <w:trPr>
          <w:jc w:val="center"/>
        </w:trPr>
        <w:tc>
          <w:tcPr>
            <w:tcW w:w="301" w:type="pct"/>
          </w:tcPr>
          <w:p w:rsidR="005F55A1" w:rsidRPr="00EA61C3" w:rsidRDefault="005F55A1" w:rsidP="005F55A1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5F55A1" w:rsidRPr="001F68C8" w:rsidRDefault="005F55A1" w:rsidP="005F55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Коммуникативные барьеры в общении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4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5F55A1" w:rsidRPr="00EA61C3" w:rsidRDefault="005F55A1" w:rsidP="005F55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4" w:name="_GoBack"/>
            <w:bookmarkEnd w:id="4"/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463F56" w:rsidRPr="00EA61C3" w:rsidTr="000626A8">
        <w:tc>
          <w:tcPr>
            <w:tcW w:w="301" w:type="pct"/>
            <w:shd w:val="clear" w:color="auto" w:fill="auto"/>
          </w:tcPr>
          <w:p w:rsidR="00463F56" w:rsidRPr="00EA61C3" w:rsidRDefault="00463F56" w:rsidP="005B44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63F56" w:rsidRPr="001F68C8" w:rsidRDefault="00463F56" w:rsidP="00927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Коммуникативное поведение как деятельность. Принципы коммуникативного взаимодействия</w:t>
            </w:r>
          </w:p>
        </w:tc>
        <w:tc>
          <w:tcPr>
            <w:tcW w:w="3031" w:type="pct"/>
            <w:shd w:val="clear" w:color="auto" w:fill="auto"/>
          </w:tcPr>
          <w:p w:rsidR="00463F56" w:rsidRPr="009273DF" w:rsidRDefault="009273DF" w:rsidP="00927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F">
              <w:rPr>
                <w:rFonts w:ascii="Times New Roman" w:hAnsi="Times New Roman" w:cs="Times New Roman"/>
                <w:sz w:val="20"/>
              </w:rPr>
              <w:t>Понятие и виды коммуникативного поведения. Ситуативная модель описания коммуникативного поведения. Аспектная модель коммуникативного поведения. Контактность.</w:t>
            </w:r>
          </w:p>
        </w:tc>
      </w:tr>
      <w:tr w:rsidR="00463F56" w:rsidRPr="00EA61C3" w:rsidTr="000626A8">
        <w:tc>
          <w:tcPr>
            <w:tcW w:w="301" w:type="pct"/>
            <w:shd w:val="clear" w:color="auto" w:fill="auto"/>
          </w:tcPr>
          <w:p w:rsidR="00463F56" w:rsidRPr="00EA61C3" w:rsidRDefault="00463F56" w:rsidP="005B44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63F56" w:rsidRPr="001F68C8" w:rsidRDefault="00463F56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Стратегии успешной коммуникации</w:t>
            </w:r>
          </w:p>
        </w:tc>
        <w:tc>
          <w:tcPr>
            <w:tcW w:w="3031" w:type="pct"/>
            <w:shd w:val="clear" w:color="auto" w:fill="auto"/>
          </w:tcPr>
          <w:p w:rsidR="00463F56" w:rsidRPr="009273DF" w:rsidRDefault="009273DF" w:rsidP="009274D1">
            <w:pPr>
              <w:pStyle w:val="ae"/>
              <w:suppressAutoHyphens/>
              <w:jc w:val="both"/>
              <w:rPr>
                <w:sz w:val="20"/>
                <w:lang w:eastAsia="ru-RU"/>
              </w:rPr>
            </w:pPr>
            <w:r w:rsidRPr="009273DF">
              <w:rPr>
                <w:sz w:val="20"/>
              </w:rPr>
              <w:t>Понятие «успешной коммуникации». Коммуникативные цели и методы их достижения. Виды и функции коммуникативных целей. Коммуникативные стратегии и методы их реализации в рамках межкультурных коммуникаций. Приемы и тактики эффективной коммуникации.</w:t>
            </w:r>
          </w:p>
        </w:tc>
      </w:tr>
      <w:tr w:rsidR="00463F56" w:rsidRPr="00EA61C3" w:rsidTr="000626A8">
        <w:tc>
          <w:tcPr>
            <w:tcW w:w="301" w:type="pct"/>
            <w:shd w:val="clear" w:color="auto" w:fill="auto"/>
          </w:tcPr>
          <w:p w:rsidR="00463F56" w:rsidRPr="00EA61C3" w:rsidRDefault="00463F56" w:rsidP="005B446E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63F56" w:rsidRPr="001F68C8" w:rsidRDefault="00463F56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Технология деловой и профессиональной коммуникации</w:t>
            </w:r>
          </w:p>
        </w:tc>
        <w:tc>
          <w:tcPr>
            <w:tcW w:w="3031" w:type="pct"/>
            <w:shd w:val="clear" w:color="auto" w:fill="auto"/>
          </w:tcPr>
          <w:p w:rsidR="00463F56" w:rsidRPr="009273DF" w:rsidRDefault="009273DF" w:rsidP="009274D1">
            <w:pPr>
              <w:shd w:val="clear" w:color="auto" w:fill="FFFFFF"/>
              <w:tabs>
                <w:tab w:val="left" w:pos="511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F">
              <w:rPr>
                <w:rFonts w:ascii="Times New Roman" w:hAnsi="Times New Roman" w:cs="Times New Roman"/>
                <w:sz w:val="20"/>
              </w:rPr>
              <w:t>Деловое общение как коммуникация. Информация, ее значимость и типы. Побудительная и констатирующая информация. Информация, ее значимость и типы. Виды устных форм делового взаимодействия.</w:t>
            </w:r>
          </w:p>
        </w:tc>
      </w:tr>
      <w:tr w:rsidR="00463F56" w:rsidRPr="00EA61C3" w:rsidTr="000626A8">
        <w:tc>
          <w:tcPr>
            <w:tcW w:w="301" w:type="pct"/>
            <w:shd w:val="clear" w:color="auto" w:fill="auto"/>
          </w:tcPr>
          <w:p w:rsidR="00463F56" w:rsidRPr="00EA61C3" w:rsidRDefault="00463F56" w:rsidP="00A11AA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63F56" w:rsidRPr="001F68C8" w:rsidRDefault="00463F56" w:rsidP="009274D1">
            <w:pPr>
              <w:pStyle w:val="ae"/>
              <w:suppressAutoHyphens/>
              <w:jc w:val="both"/>
              <w:rPr>
                <w:sz w:val="20"/>
                <w:szCs w:val="24"/>
                <w:lang w:eastAsia="ru-RU"/>
              </w:rPr>
            </w:pPr>
            <w:r w:rsidRPr="001F68C8">
              <w:rPr>
                <w:sz w:val="20"/>
                <w:szCs w:val="24"/>
              </w:rPr>
              <w:t>Невербальная коммуникация. Развитие психологической наблюдательности</w:t>
            </w:r>
          </w:p>
        </w:tc>
        <w:tc>
          <w:tcPr>
            <w:tcW w:w="3031" w:type="pct"/>
            <w:shd w:val="clear" w:color="auto" w:fill="auto"/>
          </w:tcPr>
          <w:p w:rsidR="00463F56" w:rsidRPr="009273DF" w:rsidRDefault="009273DF" w:rsidP="009274D1">
            <w:pPr>
              <w:pStyle w:val="ae"/>
              <w:suppressAutoHyphens/>
              <w:jc w:val="both"/>
              <w:rPr>
                <w:sz w:val="20"/>
                <w:lang w:eastAsia="ru-RU"/>
              </w:rPr>
            </w:pPr>
            <w:r w:rsidRPr="009273DF">
              <w:rPr>
                <w:sz w:val="20"/>
              </w:rPr>
              <w:t>Понятие «невербальной коммуникации». Роль невербальной коммуникации современного человека. Цели и задачи невербального общения. Основные виды невербальной коммуникации. Невербальная коммуникация и язык жестов. Приемы эффективного невербального общения</w:t>
            </w:r>
          </w:p>
        </w:tc>
      </w:tr>
      <w:tr w:rsidR="00463F56" w:rsidRPr="00EA61C3" w:rsidTr="000626A8">
        <w:tc>
          <w:tcPr>
            <w:tcW w:w="301" w:type="pct"/>
            <w:shd w:val="clear" w:color="auto" w:fill="auto"/>
          </w:tcPr>
          <w:p w:rsidR="00463F56" w:rsidRPr="00EA61C3" w:rsidRDefault="00463F56" w:rsidP="00A11AA0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63F56" w:rsidRPr="001F68C8" w:rsidRDefault="00463F56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Коммуникативные барьеры в общении</w:t>
            </w:r>
          </w:p>
        </w:tc>
        <w:tc>
          <w:tcPr>
            <w:tcW w:w="3031" w:type="pct"/>
            <w:shd w:val="clear" w:color="auto" w:fill="auto"/>
          </w:tcPr>
          <w:p w:rsidR="00463F56" w:rsidRPr="00470F5D" w:rsidRDefault="00470F5D" w:rsidP="009274D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F5D">
              <w:rPr>
                <w:rFonts w:ascii="Times New Roman" w:hAnsi="Times New Roman" w:cs="Times New Roman"/>
                <w:sz w:val="20"/>
              </w:rPr>
              <w:t>Понятие «коммуникативного барьера», его характеристики. Психологические и социальные коммуникативные барьеры. Логический, семантический, фонетический, стилистический коммуникативные барьеры.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463F56" w:rsidRPr="00EA61C3" w:rsidTr="00333F51">
        <w:tc>
          <w:tcPr>
            <w:tcW w:w="269" w:type="pct"/>
            <w:shd w:val="clear" w:color="auto" w:fill="auto"/>
          </w:tcPr>
          <w:p w:rsidR="00463F56" w:rsidRPr="00EA61C3" w:rsidRDefault="00463F56" w:rsidP="005B44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63F56" w:rsidRPr="001F68C8" w:rsidRDefault="00463F56" w:rsidP="00927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Коммуникативное поведение как деятельность. Принципы коммуникативного взаимодействия</w:t>
            </w:r>
          </w:p>
        </w:tc>
        <w:tc>
          <w:tcPr>
            <w:tcW w:w="380" w:type="pct"/>
            <w:shd w:val="clear" w:color="auto" w:fill="auto"/>
          </w:tcPr>
          <w:p w:rsidR="00463F56" w:rsidRPr="00EA61C3" w:rsidRDefault="00463F56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63F56" w:rsidRPr="009273DF" w:rsidRDefault="009273DF" w:rsidP="009274D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F">
              <w:rPr>
                <w:rFonts w:ascii="Times New Roman" w:hAnsi="Times New Roman" w:cs="Times New Roman"/>
                <w:sz w:val="20"/>
              </w:rPr>
              <w:t>Понятие «коммуникативная самоподача», его особенности и характеристики. Нормы коммуникативного поведения (общекультурные, ситуативные, групповые, индивидуальные). Коммуникативное поведение и культура.</w:t>
            </w:r>
          </w:p>
        </w:tc>
      </w:tr>
      <w:tr w:rsidR="00463F56" w:rsidRPr="00EA61C3" w:rsidTr="00333F51">
        <w:tc>
          <w:tcPr>
            <w:tcW w:w="269" w:type="pct"/>
            <w:shd w:val="clear" w:color="auto" w:fill="auto"/>
          </w:tcPr>
          <w:p w:rsidR="00463F56" w:rsidRPr="00EA61C3" w:rsidRDefault="00463F56" w:rsidP="005B44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63F56" w:rsidRPr="001F68C8" w:rsidRDefault="00463F56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Стратегии успешной коммуникации</w:t>
            </w:r>
          </w:p>
        </w:tc>
        <w:tc>
          <w:tcPr>
            <w:tcW w:w="380" w:type="pct"/>
            <w:shd w:val="clear" w:color="auto" w:fill="auto"/>
          </w:tcPr>
          <w:p w:rsidR="00463F56" w:rsidRPr="00EA61C3" w:rsidRDefault="00463F56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63F56" w:rsidRPr="009273DF" w:rsidRDefault="009273DF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273DF">
              <w:rPr>
                <w:rFonts w:ascii="Times New Roman" w:hAnsi="Times New Roman" w:cs="Times New Roman"/>
                <w:sz w:val="20"/>
              </w:rPr>
              <w:t>Условия успешной коммуникации по И.А. Стернину. Правила подачи и получения обратной связи в процессе коммуникации.</w:t>
            </w:r>
          </w:p>
        </w:tc>
      </w:tr>
      <w:tr w:rsidR="00463F56" w:rsidRPr="00EA61C3" w:rsidTr="00333F51">
        <w:tc>
          <w:tcPr>
            <w:tcW w:w="269" w:type="pct"/>
            <w:shd w:val="clear" w:color="auto" w:fill="auto"/>
          </w:tcPr>
          <w:p w:rsidR="00463F56" w:rsidRPr="00EA61C3" w:rsidRDefault="00463F56" w:rsidP="005B446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63F56" w:rsidRPr="001F68C8" w:rsidRDefault="00463F56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Технология деловой и профессиональной коммуникации</w:t>
            </w:r>
          </w:p>
        </w:tc>
        <w:tc>
          <w:tcPr>
            <w:tcW w:w="380" w:type="pct"/>
            <w:shd w:val="clear" w:color="auto" w:fill="auto"/>
          </w:tcPr>
          <w:p w:rsidR="00463F56" w:rsidRPr="00EA61C3" w:rsidRDefault="00463F56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63F56" w:rsidRPr="009273DF" w:rsidRDefault="009273DF" w:rsidP="009274D1">
            <w:pPr>
              <w:pStyle w:val="ae"/>
              <w:suppressAutoHyphens/>
              <w:jc w:val="both"/>
              <w:rPr>
                <w:sz w:val="20"/>
                <w:lang w:eastAsia="ru-RU"/>
              </w:rPr>
            </w:pPr>
            <w:r w:rsidRPr="009273DF">
              <w:rPr>
                <w:sz w:val="20"/>
              </w:rPr>
              <w:t>Факторы, обуславливающие речевое поведение и взаимопонимание коммуникантов: коммуникативная компетентность, социальная ситуация, социальные роли, коммуникативный контекст, этнокультурные особенности, коммуникативная установка, намерение.</w:t>
            </w:r>
          </w:p>
        </w:tc>
      </w:tr>
      <w:tr w:rsidR="00463F56" w:rsidRPr="00EA61C3" w:rsidTr="00333F51">
        <w:tc>
          <w:tcPr>
            <w:tcW w:w="269" w:type="pct"/>
            <w:shd w:val="clear" w:color="auto" w:fill="auto"/>
          </w:tcPr>
          <w:p w:rsidR="00463F56" w:rsidRPr="00EA61C3" w:rsidRDefault="00463F56" w:rsidP="00A11A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63F56" w:rsidRPr="001F68C8" w:rsidRDefault="00463F56" w:rsidP="009274D1">
            <w:pPr>
              <w:pStyle w:val="ae"/>
              <w:suppressAutoHyphens/>
              <w:jc w:val="both"/>
              <w:rPr>
                <w:sz w:val="20"/>
                <w:szCs w:val="24"/>
                <w:lang w:eastAsia="ru-RU"/>
              </w:rPr>
            </w:pPr>
            <w:r w:rsidRPr="001F68C8">
              <w:rPr>
                <w:sz w:val="20"/>
                <w:szCs w:val="24"/>
              </w:rPr>
              <w:t>Невербальная коммуникация. Развитие психологической наблюдательности</w:t>
            </w:r>
          </w:p>
        </w:tc>
        <w:tc>
          <w:tcPr>
            <w:tcW w:w="380" w:type="pct"/>
            <w:shd w:val="clear" w:color="auto" w:fill="auto"/>
          </w:tcPr>
          <w:p w:rsidR="00463F56" w:rsidRPr="00EA61C3" w:rsidRDefault="00463F56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63F56" w:rsidRPr="00470F5D" w:rsidRDefault="00470F5D" w:rsidP="009274D1">
            <w:pPr>
              <w:pStyle w:val="ae"/>
              <w:suppressAutoHyphens/>
              <w:jc w:val="both"/>
              <w:rPr>
                <w:rFonts w:eastAsia="MS Mincho"/>
                <w:sz w:val="20"/>
                <w:lang w:eastAsia="ru-RU"/>
              </w:rPr>
            </w:pPr>
            <w:r w:rsidRPr="00470F5D">
              <w:rPr>
                <w:sz w:val="20"/>
              </w:rPr>
              <w:t>Понятие «психологической наблюдательности» в психологической науке. Наблюдение и наблюдательность. Наблюдательность как качество личности. Личностные детерминанты психологической наблюдательности (Е.А. Петрова, А.А. Родионова).</w:t>
            </w:r>
          </w:p>
        </w:tc>
      </w:tr>
      <w:tr w:rsidR="00463F56" w:rsidRPr="00EA61C3" w:rsidTr="00333F51">
        <w:tc>
          <w:tcPr>
            <w:tcW w:w="269" w:type="pct"/>
            <w:shd w:val="clear" w:color="auto" w:fill="auto"/>
          </w:tcPr>
          <w:p w:rsidR="00463F56" w:rsidRPr="00EA61C3" w:rsidRDefault="00463F56" w:rsidP="00A11AA0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463F56" w:rsidRPr="001F68C8" w:rsidRDefault="00463F56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Коммуникативные барьеры в общении</w:t>
            </w:r>
          </w:p>
        </w:tc>
        <w:tc>
          <w:tcPr>
            <w:tcW w:w="380" w:type="pct"/>
            <w:shd w:val="clear" w:color="auto" w:fill="auto"/>
          </w:tcPr>
          <w:p w:rsidR="00463F56" w:rsidRPr="00EA61C3" w:rsidRDefault="00463F56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463F56" w:rsidRPr="00470F5D" w:rsidRDefault="00470F5D" w:rsidP="009274D1">
            <w:pPr>
              <w:pStyle w:val="ae"/>
              <w:suppressAutoHyphens/>
              <w:jc w:val="both"/>
              <w:rPr>
                <w:rFonts w:eastAsia="MS Mincho"/>
                <w:sz w:val="20"/>
                <w:lang w:eastAsia="ru-RU"/>
              </w:rPr>
            </w:pPr>
            <w:r w:rsidRPr="00470F5D">
              <w:rPr>
                <w:sz w:val="20"/>
              </w:rPr>
              <w:t>Виды барьеров общения: мотивационный, этический, эстетический, социальный, эмоциональный, психологический, речевой (слабая техника речи, неумение слушать, неумение выражать свои мысли и т.д.). Методы предотвращения коммуникативных барьеров.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463F56" w:rsidRPr="00EA61C3" w:rsidTr="000626A8">
        <w:tc>
          <w:tcPr>
            <w:tcW w:w="301" w:type="pct"/>
            <w:shd w:val="clear" w:color="auto" w:fill="auto"/>
          </w:tcPr>
          <w:p w:rsidR="00463F56" w:rsidRPr="00EA61C3" w:rsidRDefault="00463F56" w:rsidP="005B446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63F56" w:rsidRPr="001F68C8" w:rsidRDefault="00463F56" w:rsidP="00927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Коммуникативное поведение как деятельность. Принципы коммуникативного взаимодействия</w:t>
            </w:r>
          </w:p>
        </w:tc>
        <w:tc>
          <w:tcPr>
            <w:tcW w:w="3031" w:type="pct"/>
            <w:shd w:val="clear" w:color="auto" w:fill="auto"/>
          </w:tcPr>
          <w:p w:rsidR="00463F56" w:rsidRPr="009273DF" w:rsidRDefault="009273DF" w:rsidP="00927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F">
              <w:rPr>
                <w:rFonts w:ascii="Times New Roman" w:hAnsi="Times New Roman" w:cs="Times New Roman"/>
                <w:sz w:val="20"/>
              </w:rPr>
              <w:t>Психологические аспекты и условия развития коммуникативных навыков в тренинге. Принципы коммуникативного взаимодействия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63F56" w:rsidRPr="00EA61C3" w:rsidTr="000626A8">
        <w:tc>
          <w:tcPr>
            <w:tcW w:w="301" w:type="pct"/>
            <w:shd w:val="clear" w:color="auto" w:fill="auto"/>
          </w:tcPr>
          <w:p w:rsidR="00463F56" w:rsidRPr="00EA61C3" w:rsidRDefault="00463F56" w:rsidP="005B446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63F56" w:rsidRPr="001F68C8" w:rsidRDefault="00463F56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Стратегии успешной коммуникации</w:t>
            </w:r>
          </w:p>
        </w:tc>
        <w:tc>
          <w:tcPr>
            <w:tcW w:w="3031" w:type="pct"/>
            <w:shd w:val="clear" w:color="auto" w:fill="auto"/>
          </w:tcPr>
          <w:p w:rsidR="00463F56" w:rsidRPr="009273DF" w:rsidRDefault="009273DF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9273DF">
              <w:rPr>
                <w:rFonts w:ascii="Times New Roman" w:hAnsi="Times New Roman" w:cs="Times New Roman"/>
                <w:sz w:val="20"/>
              </w:rPr>
              <w:t>Понятие коммуникативной грамотности в психологии. Особенности эффективного общения в профессиональной деятельности.</w:t>
            </w:r>
          </w:p>
        </w:tc>
      </w:tr>
      <w:tr w:rsidR="00463F56" w:rsidRPr="00EA61C3" w:rsidTr="000626A8">
        <w:tc>
          <w:tcPr>
            <w:tcW w:w="301" w:type="pct"/>
            <w:shd w:val="clear" w:color="auto" w:fill="auto"/>
          </w:tcPr>
          <w:p w:rsidR="00463F56" w:rsidRPr="00EA61C3" w:rsidRDefault="00463F56" w:rsidP="005B446E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63F56" w:rsidRPr="001F68C8" w:rsidRDefault="00463F56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Технология деловой и профессиональной коммуникации</w:t>
            </w:r>
          </w:p>
        </w:tc>
        <w:tc>
          <w:tcPr>
            <w:tcW w:w="3031" w:type="pct"/>
            <w:shd w:val="clear" w:color="auto" w:fill="auto"/>
          </w:tcPr>
          <w:p w:rsidR="00463F56" w:rsidRPr="009273DF" w:rsidRDefault="009273DF" w:rsidP="009274D1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73DF">
              <w:rPr>
                <w:rFonts w:ascii="Times New Roman" w:hAnsi="Times New Roman" w:cs="Times New Roman"/>
                <w:sz w:val="20"/>
              </w:rPr>
              <w:t>Трудности эффективного слушания. Деловой этикет. Конфликт в деловом общении: диагностика и приемы управления.</w:t>
            </w:r>
          </w:p>
        </w:tc>
      </w:tr>
      <w:tr w:rsidR="00463F56" w:rsidRPr="00EA61C3" w:rsidTr="000626A8">
        <w:tc>
          <w:tcPr>
            <w:tcW w:w="301" w:type="pct"/>
            <w:shd w:val="clear" w:color="auto" w:fill="auto"/>
          </w:tcPr>
          <w:p w:rsidR="00463F56" w:rsidRPr="00EA61C3" w:rsidRDefault="00463F56" w:rsidP="00A11A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63F56" w:rsidRPr="001F68C8" w:rsidRDefault="00463F56" w:rsidP="009274D1">
            <w:pPr>
              <w:pStyle w:val="ae"/>
              <w:suppressAutoHyphens/>
              <w:jc w:val="both"/>
              <w:rPr>
                <w:sz w:val="20"/>
                <w:szCs w:val="24"/>
                <w:lang w:eastAsia="ru-RU"/>
              </w:rPr>
            </w:pPr>
            <w:r w:rsidRPr="001F68C8">
              <w:rPr>
                <w:sz w:val="20"/>
                <w:szCs w:val="24"/>
              </w:rPr>
              <w:t>Невербальная коммуникация. Развитие психологической наблюдательности</w:t>
            </w:r>
          </w:p>
        </w:tc>
        <w:tc>
          <w:tcPr>
            <w:tcW w:w="3031" w:type="pct"/>
            <w:shd w:val="clear" w:color="auto" w:fill="auto"/>
          </w:tcPr>
          <w:p w:rsidR="00463F56" w:rsidRPr="00470F5D" w:rsidRDefault="00470F5D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470F5D">
              <w:rPr>
                <w:rFonts w:ascii="Times New Roman" w:hAnsi="Times New Roman" w:cs="Times New Roman"/>
                <w:sz w:val="20"/>
              </w:rPr>
              <w:t>Система упражнений для развития наблюдательности. Наблюдательность как профессионально значимое качество.</w:t>
            </w:r>
          </w:p>
        </w:tc>
      </w:tr>
      <w:tr w:rsidR="00463F56" w:rsidRPr="00EA61C3" w:rsidTr="000626A8">
        <w:tc>
          <w:tcPr>
            <w:tcW w:w="301" w:type="pct"/>
            <w:shd w:val="clear" w:color="auto" w:fill="auto"/>
          </w:tcPr>
          <w:p w:rsidR="00463F56" w:rsidRPr="00EA61C3" w:rsidRDefault="00463F56" w:rsidP="00A11AA0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463F56" w:rsidRPr="001F68C8" w:rsidRDefault="00463F56" w:rsidP="00927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1F68C8">
              <w:rPr>
                <w:rFonts w:ascii="Times New Roman" w:hAnsi="Times New Roman" w:cs="Times New Roman"/>
                <w:sz w:val="20"/>
                <w:szCs w:val="24"/>
              </w:rPr>
              <w:t>Коммуникативные барьеры в общении</w:t>
            </w:r>
          </w:p>
        </w:tc>
        <w:tc>
          <w:tcPr>
            <w:tcW w:w="3031" w:type="pct"/>
            <w:shd w:val="clear" w:color="auto" w:fill="auto"/>
          </w:tcPr>
          <w:p w:rsidR="00463F56" w:rsidRPr="00470F5D" w:rsidRDefault="00470F5D" w:rsidP="009274D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0F5D">
              <w:rPr>
                <w:rFonts w:ascii="Times New Roman" w:hAnsi="Times New Roman" w:cs="Times New Roman"/>
                <w:sz w:val="20"/>
              </w:rPr>
              <w:t>Схема выхода из ситуации «барьера». Основные правила предотвращения конфликтов и некоторых барьеров общения. Этика поведения и правила ведения беседы. Способы и приемы преодоления коммуникативных барьеров в деловом общении.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0C7FC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7"/>
        <w:gridCol w:w="4494"/>
        <w:gridCol w:w="4500"/>
      </w:tblGrid>
      <w:tr w:rsidR="000C7FC6" w:rsidRPr="009D7729" w:rsidTr="009274D1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347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35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403EA4" w:rsidRPr="009D7729" w:rsidTr="009274D1">
        <w:tc>
          <w:tcPr>
            <w:tcW w:w="301" w:type="pct"/>
          </w:tcPr>
          <w:p w:rsidR="00403EA4" w:rsidRPr="009D7729" w:rsidRDefault="00403EA4" w:rsidP="005B446E">
            <w:pPr>
              <w:numPr>
                <w:ilvl w:val="0"/>
                <w:numId w:val="6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47" w:type="pct"/>
          </w:tcPr>
          <w:p w:rsidR="00403EA4" w:rsidRPr="001F68C8" w:rsidRDefault="00403EA4" w:rsidP="009274D1">
            <w:pPr>
              <w:suppressAutoHyphens/>
              <w:jc w:val="both"/>
              <w:rPr>
                <w:szCs w:val="24"/>
              </w:rPr>
            </w:pPr>
            <w:r w:rsidRPr="001F68C8">
              <w:rPr>
                <w:szCs w:val="24"/>
              </w:rPr>
              <w:t>Коммуникативное поведение как деятельность. Принципы коммуникативного взаимодействия</w:t>
            </w:r>
          </w:p>
        </w:tc>
        <w:tc>
          <w:tcPr>
            <w:tcW w:w="2351" w:type="pct"/>
          </w:tcPr>
          <w:p w:rsidR="00403EA4" w:rsidRPr="00B33F20" w:rsidRDefault="00403EA4" w:rsidP="009274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403EA4" w:rsidRPr="009D7729" w:rsidTr="009274D1">
        <w:tc>
          <w:tcPr>
            <w:tcW w:w="301" w:type="pct"/>
          </w:tcPr>
          <w:p w:rsidR="00403EA4" w:rsidRPr="009D7729" w:rsidRDefault="00403EA4" w:rsidP="005B446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403EA4" w:rsidRPr="001F68C8" w:rsidRDefault="00403EA4" w:rsidP="009274D1">
            <w:pPr>
              <w:jc w:val="both"/>
              <w:rPr>
                <w:szCs w:val="24"/>
              </w:rPr>
            </w:pPr>
            <w:r w:rsidRPr="001F68C8">
              <w:rPr>
                <w:szCs w:val="24"/>
              </w:rPr>
              <w:t>Стратегии успешной коммуникации</w:t>
            </w:r>
          </w:p>
        </w:tc>
        <w:tc>
          <w:tcPr>
            <w:tcW w:w="2351" w:type="pct"/>
          </w:tcPr>
          <w:p w:rsidR="00403EA4" w:rsidRPr="00B33F20" w:rsidRDefault="00403EA4" w:rsidP="009274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403EA4" w:rsidRPr="009D7729" w:rsidTr="009274D1">
        <w:tc>
          <w:tcPr>
            <w:tcW w:w="301" w:type="pct"/>
          </w:tcPr>
          <w:p w:rsidR="00403EA4" w:rsidRPr="009D7729" w:rsidRDefault="00403EA4" w:rsidP="005B446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403EA4" w:rsidRPr="001F68C8" w:rsidRDefault="00403EA4" w:rsidP="009274D1">
            <w:pPr>
              <w:jc w:val="both"/>
              <w:rPr>
                <w:szCs w:val="24"/>
              </w:rPr>
            </w:pPr>
            <w:r w:rsidRPr="001F68C8">
              <w:rPr>
                <w:szCs w:val="24"/>
              </w:rPr>
              <w:t>Технология деловой и профессиональной коммуникации</w:t>
            </w:r>
          </w:p>
        </w:tc>
        <w:tc>
          <w:tcPr>
            <w:tcW w:w="2351" w:type="pct"/>
          </w:tcPr>
          <w:p w:rsidR="00403EA4" w:rsidRPr="00B33F20" w:rsidRDefault="00403EA4" w:rsidP="009274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403EA4" w:rsidRPr="009D7729" w:rsidTr="009274D1">
        <w:tc>
          <w:tcPr>
            <w:tcW w:w="301" w:type="pct"/>
          </w:tcPr>
          <w:p w:rsidR="00403EA4" w:rsidRPr="009D7729" w:rsidRDefault="00403EA4" w:rsidP="005B446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403EA4" w:rsidRPr="001F68C8" w:rsidRDefault="00403EA4" w:rsidP="009274D1">
            <w:pPr>
              <w:pStyle w:val="ae"/>
              <w:suppressAutoHyphens/>
              <w:jc w:val="both"/>
              <w:rPr>
                <w:sz w:val="20"/>
                <w:szCs w:val="24"/>
              </w:rPr>
            </w:pPr>
            <w:r w:rsidRPr="001F68C8">
              <w:rPr>
                <w:sz w:val="20"/>
                <w:szCs w:val="24"/>
              </w:rPr>
              <w:t>Невербальная коммуникация. Развитие психологической наблюдательности</w:t>
            </w:r>
          </w:p>
        </w:tc>
        <w:tc>
          <w:tcPr>
            <w:tcW w:w="2351" w:type="pct"/>
          </w:tcPr>
          <w:p w:rsidR="00403EA4" w:rsidRPr="00B33F20" w:rsidRDefault="00403EA4" w:rsidP="009274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403EA4" w:rsidRPr="009D7729" w:rsidTr="009274D1">
        <w:tc>
          <w:tcPr>
            <w:tcW w:w="301" w:type="pct"/>
          </w:tcPr>
          <w:p w:rsidR="00403EA4" w:rsidRPr="009D7729" w:rsidRDefault="00403EA4" w:rsidP="005B446E">
            <w:pPr>
              <w:numPr>
                <w:ilvl w:val="0"/>
                <w:numId w:val="6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403EA4" w:rsidRPr="001F68C8" w:rsidRDefault="00403EA4" w:rsidP="009274D1">
            <w:pPr>
              <w:jc w:val="both"/>
              <w:rPr>
                <w:szCs w:val="24"/>
              </w:rPr>
            </w:pPr>
            <w:r w:rsidRPr="001F68C8">
              <w:rPr>
                <w:szCs w:val="24"/>
              </w:rPr>
              <w:t>Коммуникативные барьеры в общении</w:t>
            </w:r>
          </w:p>
        </w:tc>
        <w:tc>
          <w:tcPr>
            <w:tcW w:w="2351" w:type="pct"/>
          </w:tcPr>
          <w:p w:rsidR="00403EA4" w:rsidRPr="00B33F20" w:rsidRDefault="00403EA4" w:rsidP="009274D1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403EA4" w:rsidRDefault="00C34DE9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="00403EA4" w:rsidRPr="00403EA4">
        <w:rPr>
          <w:rFonts w:ascii="Times New Roman" w:hAnsi="Times New Roman" w:cs="Times New Roman"/>
          <w:i/>
          <w:sz w:val="24"/>
          <w:szCs w:val="20"/>
        </w:rPr>
        <w:t>Коммуникативное поведение как деятельность. Принципы коммуникативного взаимодействия</w:t>
      </w:r>
    </w:p>
    <w:p w:rsidR="0001134E" w:rsidRPr="0001134E" w:rsidRDefault="0001134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34E">
        <w:rPr>
          <w:rFonts w:ascii="Times New Roman" w:hAnsi="Times New Roman" w:cs="Times New Roman"/>
          <w:sz w:val="24"/>
        </w:rPr>
        <w:t xml:space="preserve">1. Понятие, особенности и функции межличностной коммуникации. </w:t>
      </w:r>
    </w:p>
    <w:p w:rsidR="0001134E" w:rsidRPr="0001134E" w:rsidRDefault="0001134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34E">
        <w:rPr>
          <w:rFonts w:ascii="Times New Roman" w:hAnsi="Times New Roman" w:cs="Times New Roman"/>
          <w:sz w:val="24"/>
        </w:rPr>
        <w:t xml:space="preserve">2. Понятие межличностной коммуникации. </w:t>
      </w:r>
    </w:p>
    <w:p w:rsidR="003E609E" w:rsidRPr="0001134E" w:rsidRDefault="0001134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34E">
        <w:rPr>
          <w:rFonts w:ascii="Times New Roman" w:hAnsi="Times New Roman" w:cs="Times New Roman"/>
          <w:sz w:val="24"/>
        </w:rPr>
        <w:t>3. Функции межличностной коммуникации: информационная, экспрессивная, прагматическая и социальная.</w:t>
      </w:r>
    </w:p>
    <w:p w:rsidR="0001134E" w:rsidRPr="0001134E" w:rsidRDefault="0001134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34E">
        <w:rPr>
          <w:rFonts w:ascii="Times New Roman" w:hAnsi="Times New Roman" w:cs="Times New Roman"/>
          <w:sz w:val="24"/>
        </w:rPr>
        <w:t xml:space="preserve">4. Законы и категории теории коммуникации. </w:t>
      </w:r>
    </w:p>
    <w:p w:rsidR="0001134E" w:rsidRPr="0001134E" w:rsidRDefault="0001134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34E">
        <w:rPr>
          <w:rFonts w:ascii="Times New Roman" w:hAnsi="Times New Roman" w:cs="Times New Roman"/>
          <w:sz w:val="24"/>
        </w:rPr>
        <w:t xml:space="preserve">5. Законы и условия коммуникации. </w:t>
      </w:r>
    </w:p>
    <w:p w:rsidR="009274D1" w:rsidRDefault="0001134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34E">
        <w:rPr>
          <w:rFonts w:ascii="Times New Roman" w:hAnsi="Times New Roman" w:cs="Times New Roman"/>
          <w:sz w:val="24"/>
        </w:rPr>
        <w:t>6. Категории коммуникации: коммуникация, коммуникативное пространство, коммуникативное время.</w:t>
      </w:r>
    </w:p>
    <w:p w:rsidR="00403EA4" w:rsidRDefault="00403EA4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2. </w:t>
      </w:r>
      <w:r w:rsidRPr="00403EA4">
        <w:rPr>
          <w:rFonts w:ascii="Times New Roman" w:hAnsi="Times New Roman" w:cs="Times New Roman"/>
          <w:i/>
          <w:sz w:val="24"/>
          <w:szCs w:val="20"/>
        </w:rPr>
        <w:t>Стратегии успешной коммуникации</w:t>
      </w:r>
    </w:p>
    <w:p w:rsidR="0001134E" w:rsidRPr="0001134E" w:rsidRDefault="0001134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34E">
        <w:rPr>
          <w:rFonts w:ascii="Times New Roman" w:hAnsi="Times New Roman" w:cs="Times New Roman"/>
          <w:sz w:val="24"/>
        </w:rPr>
        <w:t xml:space="preserve">1. Предпосылки и условия успешной (или, напротив, неуспешной, затрудненной) коммуникации. </w:t>
      </w:r>
    </w:p>
    <w:p w:rsidR="0001134E" w:rsidRPr="0001134E" w:rsidRDefault="0001134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34E">
        <w:rPr>
          <w:rFonts w:ascii="Times New Roman" w:hAnsi="Times New Roman" w:cs="Times New Roman"/>
          <w:sz w:val="24"/>
        </w:rPr>
        <w:t xml:space="preserve">2. Характеристики ситуации общения. </w:t>
      </w:r>
    </w:p>
    <w:p w:rsidR="0001134E" w:rsidRPr="0001134E" w:rsidRDefault="0001134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34E">
        <w:rPr>
          <w:rFonts w:ascii="Times New Roman" w:hAnsi="Times New Roman" w:cs="Times New Roman"/>
          <w:sz w:val="24"/>
        </w:rPr>
        <w:t xml:space="preserve">3. Типы ситуаций общения. </w:t>
      </w:r>
    </w:p>
    <w:p w:rsidR="0001134E" w:rsidRPr="0001134E" w:rsidRDefault="0001134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34E">
        <w:rPr>
          <w:rFonts w:ascii="Times New Roman" w:hAnsi="Times New Roman" w:cs="Times New Roman"/>
          <w:sz w:val="24"/>
        </w:rPr>
        <w:t xml:space="preserve">4. Социальные стереотипы. </w:t>
      </w:r>
    </w:p>
    <w:p w:rsidR="0001134E" w:rsidRPr="0001134E" w:rsidRDefault="0001134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34E">
        <w:rPr>
          <w:rFonts w:ascii="Times New Roman" w:hAnsi="Times New Roman" w:cs="Times New Roman"/>
          <w:sz w:val="24"/>
        </w:rPr>
        <w:t xml:space="preserve">5. Коммуникативный стиль. </w:t>
      </w:r>
    </w:p>
    <w:p w:rsidR="009274D1" w:rsidRDefault="0001134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1134E">
        <w:rPr>
          <w:rFonts w:ascii="Times New Roman" w:hAnsi="Times New Roman" w:cs="Times New Roman"/>
          <w:sz w:val="24"/>
        </w:rPr>
        <w:t>6. Схемы поведения в межличностном взаимодействии по К. Хорни.</w:t>
      </w:r>
    </w:p>
    <w:p w:rsidR="00403EA4" w:rsidRDefault="00403EA4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3. </w:t>
      </w:r>
      <w:r w:rsidRPr="00403EA4">
        <w:rPr>
          <w:rFonts w:ascii="Times New Roman" w:hAnsi="Times New Roman" w:cs="Times New Roman"/>
          <w:i/>
          <w:sz w:val="24"/>
          <w:szCs w:val="20"/>
        </w:rPr>
        <w:t>Технология деловой и профессиональной коммуникации</w:t>
      </w:r>
    </w:p>
    <w:p w:rsidR="008B20DB" w:rsidRPr="008B20DB" w:rsidRDefault="008B20D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20DB">
        <w:rPr>
          <w:rFonts w:ascii="Times New Roman" w:hAnsi="Times New Roman" w:cs="Times New Roman"/>
          <w:sz w:val="24"/>
        </w:rPr>
        <w:t xml:space="preserve">1. Классификация техник активного слушания. </w:t>
      </w:r>
    </w:p>
    <w:p w:rsidR="008B20DB" w:rsidRPr="008B20DB" w:rsidRDefault="008B20D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20DB">
        <w:rPr>
          <w:rFonts w:ascii="Times New Roman" w:hAnsi="Times New Roman" w:cs="Times New Roman"/>
          <w:sz w:val="24"/>
        </w:rPr>
        <w:t xml:space="preserve">2. Техники постановки вопросов. </w:t>
      </w:r>
    </w:p>
    <w:p w:rsidR="008B20DB" w:rsidRPr="008B20DB" w:rsidRDefault="008B20D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20DB">
        <w:rPr>
          <w:rFonts w:ascii="Times New Roman" w:hAnsi="Times New Roman" w:cs="Times New Roman"/>
          <w:sz w:val="24"/>
        </w:rPr>
        <w:t xml:space="preserve">3. Техники малого разговора: цитирование партнера, позитивные констатации, информирование и интересный рассказ. </w:t>
      </w:r>
    </w:p>
    <w:p w:rsidR="009274D1" w:rsidRDefault="008B20D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20DB">
        <w:rPr>
          <w:rFonts w:ascii="Times New Roman" w:hAnsi="Times New Roman" w:cs="Times New Roman"/>
          <w:sz w:val="24"/>
        </w:rPr>
        <w:t>4. Техники вербализации (ступень А, Б, В).</w:t>
      </w:r>
    </w:p>
    <w:p w:rsidR="00403EA4" w:rsidRDefault="00403EA4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4. </w:t>
      </w:r>
      <w:r w:rsidRPr="00403EA4">
        <w:rPr>
          <w:rFonts w:ascii="Times New Roman" w:hAnsi="Times New Roman" w:cs="Times New Roman"/>
          <w:i/>
          <w:sz w:val="24"/>
          <w:szCs w:val="20"/>
        </w:rPr>
        <w:t>Невербальная коммуникация. Развитие психологической наблюдательности</w:t>
      </w:r>
    </w:p>
    <w:p w:rsidR="00FE119F" w:rsidRPr="00FE119F" w:rsidRDefault="00FE119F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119F">
        <w:rPr>
          <w:rFonts w:ascii="Times New Roman" w:hAnsi="Times New Roman" w:cs="Times New Roman"/>
          <w:sz w:val="24"/>
        </w:rPr>
        <w:t xml:space="preserve">1. Взгляд и визуальный контакт в общении. </w:t>
      </w:r>
    </w:p>
    <w:p w:rsidR="00FE119F" w:rsidRPr="00FE119F" w:rsidRDefault="00FE119F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119F">
        <w:rPr>
          <w:rFonts w:ascii="Times New Roman" w:hAnsi="Times New Roman" w:cs="Times New Roman"/>
          <w:sz w:val="24"/>
        </w:rPr>
        <w:t xml:space="preserve">2. Взгляд и зрительное поведение. </w:t>
      </w:r>
    </w:p>
    <w:p w:rsidR="00FE119F" w:rsidRPr="00FE119F" w:rsidRDefault="00FE119F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119F">
        <w:rPr>
          <w:rFonts w:ascii="Times New Roman" w:hAnsi="Times New Roman" w:cs="Times New Roman"/>
          <w:sz w:val="24"/>
        </w:rPr>
        <w:t xml:space="preserve">3. Язык взглядов в межличностной коммуникации. </w:t>
      </w:r>
    </w:p>
    <w:p w:rsidR="00FE119F" w:rsidRPr="00FE119F" w:rsidRDefault="00FE119F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119F">
        <w:rPr>
          <w:rFonts w:ascii="Times New Roman" w:hAnsi="Times New Roman" w:cs="Times New Roman"/>
          <w:sz w:val="24"/>
        </w:rPr>
        <w:t xml:space="preserve">4. Паттерны взгляда и зрительный контакт. </w:t>
      </w:r>
    </w:p>
    <w:p w:rsidR="009274D1" w:rsidRDefault="00FE119F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119F">
        <w:rPr>
          <w:rFonts w:ascii="Times New Roman" w:hAnsi="Times New Roman" w:cs="Times New Roman"/>
          <w:sz w:val="24"/>
        </w:rPr>
        <w:t>5. Взгляд как невербальное выражение личности.</w:t>
      </w:r>
    </w:p>
    <w:p w:rsidR="00B064B5" w:rsidRDefault="00403EA4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5. </w:t>
      </w:r>
      <w:r w:rsidRPr="00403EA4">
        <w:rPr>
          <w:rFonts w:ascii="Times New Roman" w:hAnsi="Times New Roman" w:cs="Times New Roman"/>
          <w:i/>
          <w:sz w:val="24"/>
          <w:szCs w:val="20"/>
        </w:rPr>
        <w:t>Коммуникативные барьеры в общении</w:t>
      </w:r>
    </w:p>
    <w:p w:rsidR="00C245A7" w:rsidRPr="00C245A7" w:rsidRDefault="00C245A7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45A7">
        <w:rPr>
          <w:rFonts w:ascii="Times New Roman" w:hAnsi="Times New Roman" w:cs="Times New Roman"/>
          <w:sz w:val="24"/>
        </w:rPr>
        <w:t xml:space="preserve">1. Классификация коммуникативных барьеров. </w:t>
      </w:r>
    </w:p>
    <w:p w:rsidR="00C245A7" w:rsidRPr="00C245A7" w:rsidRDefault="00C245A7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45A7">
        <w:rPr>
          <w:rFonts w:ascii="Times New Roman" w:hAnsi="Times New Roman" w:cs="Times New Roman"/>
          <w:sz w:val="24"/>
        </w:rPr>
        <w:t xml:space="preserve">2. Понятие коммуникативного барьера. </w:t>
      </w:r>
    </w:p>
    <w:p w:rsidR="00C245A7" w:rsidRPr="00C245A7" w:rsidRDefault="00C245A7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45A7">
        <w:rPr>
          <w:rFonts w:ascii="Times New Roman" w:hAnsi="Times New Roman" w:cs="Times New Roman"/>
          <w:sz w:val="24"/>
        </w:rPr>
        <w:t xml:space="preserve">3. Классификация по видам деятельности, по видам и уровням коммуникации. </w:t>
      </w:r>
    </w:p>
    <w:p w:rsidR="00C245A7" w:rsidRPr="00C245A7" w:rsidRDefault="00C245A7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45A7">
        <w:rPr>
          <w:rFonts w:ascii="Times New Roman" w:hAnsi="Times New Roman" w:cs="Times New Roman"/>
          <w:sz w:val="24"/>
        </w:rPr>
        <w:t xml:space="preserve">4. Четыре типа барьеров речевой коммуникации: фонетические, семантические, стилистические и логические. </w:t>
      </w:r>
    </w:p>
    <w:p w:rsidR="009274D1" w:rsidRDefault="00C245A7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C245A7">
        <w:rPr>
          <w:rFonts w:ascii="Times New Roman" w:hAnsi="Times New Roman" w:cs="Times New Roman"/>
          <w:sz w:val="24"/>
        </w:rPr>
        <w:t xml:space="preserve">5. Классификация М.А. Василика: физические барьеры коммуникации, технические </w:t>
      </w:r>
      <w:r w:rsidRPr="00C245A7">
        <w:rPr>
          <w:rFonts w:ascii="Times New Roman" w:hAnsi="Times New Roman" w:cs="Times New Roman"/>
          <w:sz w:val="24"/>
        </w:rPr>
        <w:lastRenderedPageBreak/>
        <w:t>барьеры, человеческие барьеры.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403EA4" w:rsidRDefault="00403EA4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Pr="00403EA4">
        <w:rPr>
          <w:rFonts w:ascii="Times New Roman" w:hAnsi="Times New Roman" w:cs="Times New Roman"/>
          <w:i/>
          <w:sz w:val="24"/>
          <w:szCs w:val="20"/>
        </w:rPr>
        <w:t>Коммуникативное поведение как деятельность. Принципы коммуникативного взаимодействия</w:t>
      </w:r>
    </w:p>
    <w:p w:rsidR="00A91D3B" w:rsidRPr="00A91D3B" w:rsidRDefault="00A91D3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1D3B">
        <w:rPr>
          <w:rFonts w:ascii="Times New Roman" w:hAnsi="Times New Roman" w:cs="Times New Roman"/>
          <w:sz w:val="24"/>
        </w:rPr>
        <w:t xml:space="preserve">1. Законы и категории теории коммуникации. </w:t>
      </w:r>
    </w:p>
    <w:p w:rsidR="00A91D3B" w:rsidRPr="00A91D3B" w:rsidRDefault="00A91D3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1D3B">
        <w:rPr>
          <w:rFonts w:ascii="Times New Roman" w:hAnsi="Times New Roman" w:cs="Times New Roman"/>
          <w:sz w:val="24"/>
        </w:rPr>
        <w:t xml:space="preserve">2. Законы и условия коммуникации. </w:t>
      </w:r>
    </w:p>
    <w:p w:rsidR="00A91D3B" w:rsidRPr="00A91D3B" w:rsidRDefault="00A91D3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1D3B">
        <w:rPr>
          <w:rFonts w:ascii="Times New Roman" w:hAnsi="Times New Roman" w:cs="Times New Roman"/>
          <w:sz w:val="24"/>
        </w:rPr>
        <w:t xml:space="preserve">3. Категории коммуникации: коммуникация, коммуникативное пространство, коммуникативное время. </w:t>
      </w:r>
    </w:p>
    <w:p w:rsidR="00A91D3B" w:rsidRPr="00A91D3B" w:rsidRDefault="00A91D3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1D3B">
        <w:rPr>
          <w:rFonts w:ascii="Times New Roman" w:hAnsi="Times New Roman" w:cs="Times New Roman"/>
          <w:sz w:val="24"/>
        </w:rPr>
        <w:t xml:space="preserve">4. Коммуникация как процесс. </w:t>
      </w:r>
    </w:p>
    <w:p w:rsidR="00A91D3B" w:rsidRPr="00A91D3B" w:rsidRDefault="00A91D3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91D3B">
        <w:rPr>
          <w:rFonts w:ascii="Times New Roman" w:hAnsi="Times New Roman" w:cs="Times New Roman"/>
          <w:sz w:val="24"/>
        </w:rPr>
        <w:t xml:space="preserve">5. Особенности коммуникативного процесса. </w:t>
      </w:r>
    </w:p>
    <w:p w:rsidR="009274D1" w:rsidRDefault="00A91D3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A91D3B">
        <w:rPr>
          <w:rFonts w:ascii="Times New Roman" w:hAnsi="Times New Roman" w:cs="Times New Roman"/>
          <w:sz w:val="24"/>
        </w:rPr>
        <w:t>6. Динамика коммуникации: производство информации, ее тиражирование (мультипликация), распространение, прием, распознавание и использование информации.</w:t>
      </w:r>
    </w:p>
    <w:p w:rsidR="00403EA4" w:rsidRDefault="00403EA4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2. </w:t>
      </w:r>
      <w:r w:rsidRPr="00403EA4">
        <w:rPr>
          <w:rFonts w:ascii="Times New Roman" w:hAnsi="Times New Roman" w:cs="Times New Roman"/>
          <w:i/>
          <w:sz w:val="24"/>
          <w:szCs w:val="20"/>
        </w:rPr>
        <w:t>Стратегии успешной коммуникации</w:t>
      </w:r>
    </w:p>
    <w:p w:rsidR="0049418E" w:rsidRPr="0049418E" w:rsidRDefault="0049418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18E">
        <w:rPr>
          <w:rFonts w:ascii="Times New Roman" w:hAnsi="Times New Roman" w:cs="Times New Roman"/>
          <w:sz w:val="24"/>
        </w:rPr>
        <w:t xml:space="preserve">1. Понятие коммуникативной компетентности. </w:t>
      </w:r>
    </w:p>
    <w:p w:rsidR="0049418E" w:rsidRPr="0049418E" w:rsidRDefault="0049418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18E">
        <w:rPr>
          <w:rFonts w:ascii="Times New Roman" w:hAnsi="Times New Roman" w:cs="Times New Roman"/>
          <w:sz w:val="24"/>
        </w:rPr>
        <w:t xml:space="preserve">2. Коммуникативные способности. </w:t>
      </w:r>
    </w:p>
    <w:p w:rsidR="0049418E" w:rsidRPr="0049418E" w:rsidRDefault="0049418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18E">
        <w:rPr>
          <w:rFonts w:ascii="Times New Roman" w:hAnsi="Times New Roman" w:cs="Times New Roman"/>
          <w:sz w:val="24"/>
        </w:rPr>
        <w:t xml:space="preserve">3. Коммуникативное знание. </w:t>
      </w:r>
    </w:p>
    <w:p w:rsidR="009274D1" w:rsidRDefault="0049418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49418E">
        <w:rPr>
          <w:rFonts w:ascii="Times New Roman" w:hAnsi="Times New Roman" w:cs="Times New Roman"/>
          <w:sz w:val="24"/>
        </w:rPr>
        <w:t>4. Восприятие и передача коммуникативных сигналов. Коммуникативные драмы.</w:t>
      </w:r>
    </w:p>
    <w:p w:rsidR="00403EA4" w:rsidRDefault="00403EA4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3. </w:t>
      </w:r>
      <w:r w:rsidRPr="00403EA4">
        <w:rPr>
          <w:rFonts w:ascii="Times New Roman" w:hAnsi="Times New Roman" w:cs="Times New Roman"/>
          <w:i/>
          <w:sz w:val="24"/>
          <w:szCs w:val="20"/>
        </w:rPr>
        <w:t>Технология деловой и профессиональной коммуникации</w:t>
      </w:r>
    </w:p>
    <w:p w:rsidR="008B20DB" w:rsidRPr="008B20DB" w:rsidRDefault="008B20D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20DB">
        <w:rPr>
          <w:rFonts w:ascii="Times New Roman" w:hAnsi="Times New Roman" w:cs="Times New Roman"/>
          <w:sz w:val="24"/>
        </w:rPr>
        <w:t xml:space="preserve">1. Техники малого разговора. </w:t>
      </w:r>
    </w:p>
    <w:p w:rsidR="008B20DB" w:rsidRPr="008B20DB" w:rsidRDefault="008B20D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20DB">
        <w:rPr>
          <w:rFonts w:ascii="Times New Roman" w:hAnsi="Times New Roman" w:cs="Times New Roman"/>
          <w:sz w:val="24"/>
        </w:rPr>
        <w:t xml:space="preserve">2. Малый разговор в технике цитирования. </w:t>
      </w:r>
    </w:p>
    <w:p w:rsidR="008B20DB" w:rsidRPr="008B20DB" w:rsidRDefault="008B20D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20DB">
        <w:rPr>
          <w:rFonts w:ascii="Times New Roman" w:hAnsi="Times New Roman" w:cs="Times New Roman"/>
          <w:sz w:val="24"/>
        </w:rPr>
        <w:t xml:space="preserve">3. Малый разговор в технике позитивных констатаций. </w:t>
      </w:r>
    </w:p>
    <w:p w:rsidR="008B20DB" w:rsidRPr="008B20DB" w:rsidRDefault="008B20D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20DB">
        <w:rPr>
          <w:rFonts w:ascii="Times New Roman" w:hAnsi="Times New Roman" w:cs="Times New Roman"/>
          <w:sz w:val="24"/>
        </w:rPr>
        <w:t>4. Малый разговор в технике информирования.</w:t>
      </w:r>
    </w:p>
    <w:p w:rsidR="009274D1" w:rsidRDefault="008B20D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20DB">
        <w:rPr>
          <w:rFonts w:ascii="Times New Roman" w:hAnsi="Times New Roman" w:cs="Times New Roman"/>
          <w:sz w:val="24"/>
        </w:rPr>
        <w:t>5. Малый разговор в технике интересного рассказа.</w:t>
      </w:r>
    </w:p>
    <w:p w:rsidR="00403EA4" w:rsidRDefault="00403EA4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4. </w:t>
      </w:r>
      <w:r w:rsidRPr="00403EA4">
        <w:rPr>
          <w:rFonts w:ascii="Times New Roman" w:hAnsi="Times New Roman" w:cs="Times New Roman"/>
          <w:i/>
          <w:sz w:val="24"/>
          <w:szCs w:val="20"/>
        </w:rPr>
        <w:t>Невербальная коммуникация. Развитие психологической наблюдательности</w:t>
      </w:r>
    </w:p>
    <w:p w:rsidR="00791466" w:rsidRPr="00791466" w:rsidRDefault="00791466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1466">
        <w:rPr>
          <w:rFonts w:ascii="Times New Roman" w:hAnsi="Times New Roman" w:cs="Times New Roman"/>
          <w:sz w:val="24"/>
        </w:rPr>
        <w:t xml:space="preserve">1. Жесты в коммуникативном процессе. </w:t>
      </w:r>
    </w:p>
    <w:p w:rsidR="00791466" w:rsidRPr="00791466" w:rsidRDefault="00791466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1466">
        <w:rPr>
          <w:rFonts w:ascii="Times New Roman" w:hAnsi="Times New Roman" w:cs="Times New Roman"/>
          <w:sz w:val="24"/>
        </w:rPr>
        <w:t xml:space="preserve">2. Понятие жестов. </w:t>
      </w:r>
    </w:p>
    <w:p w:rsidR="00791466" w:rsidRPr="00791466" w:rsidRDefault="00791466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1466">
        <w:rPr>
          <w:rFonts w:ascii="Times New Roman" w:hAnsi="Times New Roman" w:cs="Times New Roman"/>
          <w:sz w:val="24"/>
        </w:rPr>
        <w:t>3. Функции жестов.</w:t>
      </w:r>
    </w:p>
    <w:p w:rsidR="00791466" w:rsidRPr="00791466" w:rsidRDefault="00791466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1466">
        <w:rPr>
          <w:rFonts w:ascii="Times New Roman" w:hAnsi="Times New Roman" w:cs="Times New Roman"/>
          <w:sz w:val="24"/>
        </w:rPr>
        <w:t xml:space="preserve">4. Классификация жестов. </w:t>
      </w:r>
    </w:p>
    <w:p w:rsidR="009274D1" w:rsidRDefault="00791466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791466">
        <w:rPr>
          <w:rFonts w:ascii="Times New Roman" w:hAnsi="Times New Roman" w:cs="Times New Roman"/>
          <w:sz w:val="24"/>
        </w:rPr>
        <w:t>5. Взаимосвязь жестов с речью.</w:t>
      </w:r>
    </w:p>
    <w:p w:rsidR="00403EA4" w:rsidRDefault="00403EA4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5. </w:t>
      </w:r>
      <w:r w:rsidRPr="00403EA4">
        <w:rPr>
          <w:rFonts w:ascii="Times New Roman" w:hAnsi="Times New Roman" w:cs="Times New Roman"/>
          <w:i/>
          <w:sz w:val="24"/>
          <w:szCs w:val="20"/>
        </w:rPr>
        <w:t>Коммуникативные барьеры в общении</w:t>
      </w:r>
    </w:p>
    <w:p w:rsidR="00C245A7" w:rsidRDefault="00C245A7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45A7">
        <w:rPr>
          <w:rFonts w:ascii="Times New Roman" w:hAnsi="Times New Roman" w:cs="Times New Roman"/>
          <w:sz w:val="24"/>
        </w:rPr>
        <w:t xml:space="preserve">1. Психофизиологические, психологические и социокультурные барьеры. </w:t>
      </w:r>
    </w:p>
    <w:p w:rsidR="00C245A7" w:rsidRPr="00C245A7" w:rsidRDefault="00C245A7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Эмоциональные барьеры в общении.</w:t>
      </w:r>
    </w:p>
    <w:p w:rsidR="009274D1" w:rsidRDefault="00C245A7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>
        <w:rPr>
          <w:rFonts w:ascii="Times New Roman" w:hAnsi="Times New Roman" w:cs="Times New Roman"/>
          <w:sz w:val="24"/>
        </w:rPr>
        <w:t>3</w:t>
      </w:r>
      <w:r w:rsidRPr="00C245A7">
        <w:rPr>
          <w:rFonts w:ascii="Times New Roman" w:hAnsi="Times New Roman" w:cs="Times New Roman"/>
          <w:sz w:val="24"/>
        </w:rPr>
        <w:t>. Психофизиологические барьеры: физиологические нарушения артикуляции (заикание, картавость), нарушения фониатрического характера, связанные с голосовым аппаратом (потеря голоса при простуде), глухота, полная или частичная потеря зрения, потеря чувствительности кожи.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403EA4" w:rsidRDefault="00403EA4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 w:rsidRPr="000F3DB5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Тема 1. </w:t>
      </w:r>
      <w:r w:rsidRPr="00403EA4">
        <w:rPr>
          <w:rFonts w:ascii="Times New Roman" w:hAnsi="Times New Roman" w:cs="Times New Roman"/>
          <w:i/>
          <w:sz w:val="24"/>
          <w:szCs w:val="20"/>
        </w:rPr>
        <w:t>Коммуникативное поведение как деятельность. Принципы коммуникативного взаимодействия</w:t>
      </w:r>
    </w:p>
    <w:p w:rsidR="00E82D10" w:rsidRPr="00E82D10" w:rsidRDefault="00E82D10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2D10">
        <w:rPr>
          <w:rFonts w:ascii="Times New Roman" w:hAnsi="Times New Roman" w:cs="Times New Roman"/>
          <w:sz w:val="24"/>
        </w:rPr>
        <w:t xml:space="preserve">1. Структурные модели коммуникации. </w:t>
      </w:r>
    </w:p>
    <w:p w:rsidR="00E82D10" w:rsidRPr="00E82D10" w:rsidRDefault="00E82D10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2D10">
        <w:rPr>
          <w:rFonts w:ascii="Times New Roman" w:hAnsi="Times New Roman" w:cs="Times New Roman"/>
          <w:sz w:val="24"/>
        </w:rPr>
        <w:t xml:space="preserve">2. Модель коммуникации Аристотеля. </w:t>
      </w:r>
    </w:p>
    <w:p w:rsidR="00E82D10" w:rsidRPr="00E82D10" w:rsidRDefault="00E82D10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2D10">
        <w:rPr>
          <w:rFonts w:ascii="Times New Roman" w:hAnsi="Times New Roman" w:cs="Times New Roman"/>
          <w:sz w:val="24"/>
        </w:rPr>
        <w:t>3. Модель коммуникации Лассуэлла.</w:t>
      </w:r>
    </w:p>
    <w:p w:rsidR="00E82D10" w:rsidRPr="00E82D10" w:rsidRDefault="00E82D10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2D10">
        <w:rPr>
          <w:rFonts w:ascii="Times New Roman" w:hAnsi="Times New Roman" w:cs="Times New Roman"/>
          <w:sz w:val="24"/>
        </w:rPr>
        <w:t xml:space="preserve">4. Модель Шеннона-Уивера. </w:t>
      </w:r>
    </w:p>
    <w:p w:rsidR="00E82D10" w:rsidRPr="00E82D10" w:rsidRDefault="00E82D10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2D10">
        <w:rPr>
          <w:rFonts w:ascii="Times New Roman" w:hAnsi="Times New Roman" w:cs="Times New Roman"/>
          <w:sz w:val="24"/>
        </w:rPr>
        <w:t xml:space="preserve">5. Модель М. де Флера. </w:t>
      </w:r>
    </w:p>
    <w:p w:rsidR="00E82D10" w:rsidRPr="00E82D10" w:rsidRDefault="00E82D10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2D10">
        <w:rPr>
          <w:rFonts w:ascii="Times New Roman" w:hAnsi="Times New Roman" w:cs="Times New Roman"/>
          <w:sz w:val="24"/>
        </w:rPr>
        <w:t xml:space="preserve">6. Циркулярная модель коммуникации Шрамма и Осгуда. </w:t>
      </w:r>
    </w:p>
    <w:p w:rsidR="00E82D10" w:rsidRPr="00E82D10" w:rsidRDefault="00E82D10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2D10">
        <w:rPr>
          <w:rFonts w:ascii="Times New Roman" w:hAnsi="Times New Roman" w:cs="Times New Roman"/>
          <w:sz w:val="24"/>
        </w:rPr>
        <w:t xml:space="preserve">7. Двухканальная модель речевой коммуникации. </w:t>
      </w:r>
    </w:p>
    <w:p w:rsidR="00E82D10" w:rsidRPr="00E82D10" w:rsidRDefault="00E82D10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2D10">
        <w:rPr>
          <w:rFonts w:ascii="Times New Roman" w:hAnsi="Times New Roman" w:cs="Times New Roman"/>
          <w:sz w:val="24"/>
        </w:rPr>
        <w:t xml:space="preserve">8. Модель двухступенчатой коммуникации П. Лазерсфельда, Б. Берельсона и Г. Годэ. </w:t>
      </w:r>
    </w:p>
    <w:p w:rsidR="00E82D10" w:rsidRPr="00E82D10" w:rsidRDefault="00E82D10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2D10">
        <w:rPr>
          <w:rFonts w:ascii="Times New Roman" w:hAnsi="Times New Roman" w:cs="Times New Roman"/>
          <w:sz w:val="24"/>
        </w:rPr>
        <w:t xml:space="preserve">9. Модель «ИСКП» (SMCR). </w:t>
      </w:r>
    </w:p>
    <w:p w:rsidR="009274D1" w:rsidRDefault="00E82D10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82D10">
        <w:rPr>
          <w:rFonts w:ascii="Times New Roman" w:hAnsi="Times New Roman" w:cs="Times New Roman"/>
          <w:sz w:val="24"/>
        </w:rPr>
        <w:lastRenderedPageBreak/>
        <w:t>10. Элементы коммуникативного процесса.</w:t>
      </w:r>
    </w:p>
    <w:p w:rsidR="00403EA4" w:rsidRDefault="00403EA4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2. </w:t>
      </w:r>
      <w:r w:rsidRPr="00403EA4">
        <w:rPr>
          <w:rFonts w:ascii="Times New Roman" w:hAnsi="Times New Roman" w:cs="Times New Roman"/>
          <w:i/>
          <w:sz w:val="24"/>
          <w:szCs w:val="20"/>
        </w:rPr>
        <w:t>Стратегии успешной коммуникации</w:t>
      </w:r>
    </w:p>
    <w:p w:rsidR="0049418E" w:rsidRPr="0049418E" w:rsidRDefault="0049418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18E">
        <w:rPr>
          <w:rFonts w:ascii="Times New Roman" w:hAnsi="Times New Roman" w:cs="Times New Roman"/>
          <w:sz w:val="24"/>
        </w:rPr>
        <w:t xml:space="preserve">1. Преодоление коммуникативных драм с помощью коммуникативных умений. </w:t>
      </w:r>
    </w:p>
    <w:p w:rsidR="0049418E" w:rsidRPr="0049418E" w:rsidRDefault="0049418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18E">
        <w:rPr>
          <w:rFonts w:ascii="Times New Roman" w:hAnsi="Times New Roman" w:cs="Times New Roman"/>
          <w:sz w:val="24"/>
        </w:rPr>
        <w:t xml:space="preserve">2. Активное слушание. </w:t>
      </w:r>
    </w:p>
    <w:p w:rsidR="009274D1" w:rsidRDefault="0049418E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9418E">
        <w:rPr>
          <w:rFonts w:ascii="Times New Roman" w:hAnsi="Times New Roman" w:cs="Times New Roman"/>
          <w:sz w:val="24"/>
        </w:rPr>
        <w:t>3. Саморегуляция эмоционального напряжения.</w:t>
      </w:r>
    </w:p>
    <w:p w:rsidR="00403EA4" w:rsidRDefault="00403EA4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3. </w:t>
      </w:r>
      <w:r w:rsidRPr="00403EA4">
        <w:rPr>
          <w:rFonts w:ascii="Times New Roman" w:hAnsi="Times New Roman" w:cs="Times New Roman"/>
          <w:i/>
          <w:sz w:val="24"/>
          <w:szCs w:val="20"/>
        </w:rPr>
        <w:t>Технология деловой и профессиональной коммуникации</w:t>
      </w:r>
    </w:p>
    <w:p w:rsidR="008B20DB" w:rsidRPr="008B20DB" w:rsidRDefault="008B20D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20DB">
        <w:rPr>
          <w:rFonts w:ascii="Times New Roman" w:hAnsi="Times New Roman" w:cs="Times New Roman"/>
          <w:sz w:val="24"/>
        </w:rPr>
        <w:t xml:space="preserve">1. Ошибки вербализации и способы их преодоления. </w:t>
      </w:r>
    </w:p>
    <w:p w:rsidR="008B20DB" w:rsidRPr="008B20DB" w:rsidRDefault="008B20D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20DB">
        <w:rPr>
          <w:rFonts w:ascii="Times New Roman" w:hAnsi="Times New Roman" w:cs="Times New Roman"/>
          <w:sz w:val="24"/>
        </w:rPr>
        <w:t xml:space="preserve">2. Техники саморегуляции эмоционального напряжения. </w:t>
      </w:r>
    </w:p>
    <w:p w:rsidR="008B20DB" w:rsidRPr="008B20DB" w:rsidRDefault="008B20D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20DB">
        <w:rPr>
          <w:rFonts w:ascii="Times New Roman" w:hAnsi="Times New Roman" w:cs="Times New Roman"/>
          <w:sz w:val="24"/>
        </w:rPr>
        <w:t xml:space="preserve">3. Техники снижающие и повышающие напряжение. </w:t>
      </w:r>
    </w:p>
    <w:p w:rsidR="008B20DB" w:rsidRPr="008B20DB" w:rsidRDefault="008B20D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20DB">
        <w:rPr>
          <w:rFonts w:ascii="Times New Roman" w:hAnsi="Times New Roman" w:cs="Times New Roman"/>
          <w:sz w:val="24"/>
        </w:rPr>
        <w:t xml:space="preserve">4. Формулы вербализации чувств. </w:t>
      </w:r>
    </w:p>
    <w:p w:rsidR="009274D1" w:rsidRDefault="008B20DB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8B20DB">
        <w:rPr>
          <w:rFonts w:ascii="Times New Roman" w:hAnsi="Times New Roman" w:cs="Times New Roman"/>
          <w:sz w:val="24"/>
        </w:rPr>
        <w:t>5. Ошибки в регуляции эмоционального напряжения и способы их преодоления.</w:t>
      </w:r>
    </w:p>
    <w:p w:rsidR="00403EA4" w:rsidRDefault="00403EA4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4. </w:t>
      </w:r>
      <w:r w:rsidRPr="00403EA4">
        <w:rPr>
          <w:rFonts w:ascii="Times New Roman" w:hAnsi="Times New Roman" w:cs="Times New Roman"/>
          <w:i/>
          <w:sz w:val="24"/>
          <w:szCs w:val="20"/>
        </w:rPr>
        <w:t>Невербальная коммуникация. Развитие психологической наблюдательности</w:t>
      </w:r>
    </w:p>
    <w:p w:rsidR="00791466" w:rsidRPr="00791466" w:rsidRDefault="00791466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1466">
        <w:rPr>
          <w:rFonts w:ascii="Times New Roman" w:hAnsi="Times New Roman" w:cs="Times New Roman"/>
          <w:sz w:val="24"/>
        </w:rPr>
        <w:t xml:space="preserve">1. Проксемика. </w:t>
      </w:r>
    </w:p>
    <w:p w:rsidR="00791466" w:rsidRPr="00791466" w:rsidRDefault="00791466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1466">
        <w:rPr>
          <w:rFonts w:ascii="Times New Roman" w:hAnsi="Times New Roman" w:cs="Times New Roman"/>
          <w:sz w:val="24"/>
        </w:rPr>
        <w:t xml:space="preserve">2. Пространственное поведение и физический контакт. </w:t>
      </w:r>
    </w:p>
    <w:p w:rsidR="00791466" w:rsidRPr="00791466" w:rsidRDefault="00791466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1466">
        <w:rPr>
          <w:rFonts w:ascii="Times New Roman" w:hAnsi="Times New Roman" w:cs="Times New Roman"/>
          <w:sz w:val="24"/>
        </w:rPr>
        <w:t xml:space="preserve">3. Пространство и дистанция. </w:t>
      </w:r>
    </w:p>
    <w:p w:rsidR="00791466" w:rsidRPr="00791466" w:rsidRDefault="00791466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1466">
        <w:rPr>
          <w:rFonts w:ascii="Times New Roman" w:hAnsi="Times New Roman" w:cs="Times New Roman"/>
          <w:sz w:val="24"/>
        </w:rPr>
        <w:t xml:space="preserve">4. Позы человека. </w:t>
      </w:r>
    </w:p>
    <w:p w:rsidR="00791466" w:rsidRPr="00791466" w:rsidRDefault="00791466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1466">
        <w:rPr>
          <w:rFonts w:ascii="Times New Roman" w:hAnsi="Times New Roman" w:cs="Times New Roman"/>
          <w:sz w:val="24"/>
        </w:rPr>
        <w:t xml:space="preserve">5. Ориентация тела. </w:t>
      </w:r>
    </w:p>
    <w:p w:rsidR="009274D1" w:rsidRDefault="00791466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91466">
        <w:rPr>
          <w:rFonts w:ascii="Times New Roman" w:hAnsi="Times New Roman" w:cs="Times New Roman"/>
          <w:sz w:val="24"/>
        </w:rPr>
        <w:t>6. Внешний вид и самопрезентация.</w:t>
      </w:r>
    </w:p>
    <w:p w:rsidR="00403EA4" w:rsidRDefault="00403EA4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i/>
          <w:sz w:val="24"/>
          <w:szCs w:val="20"/>
        </w:rPr>
        <w:t xml:space="preserve">Тема 5. </w:t>
      </w:r>
      <w:r w:rsidRPr="00403EA4">
        <w:rPr>
          <w:rFonts w:ascii="Times New Roman" w:hAnsi="Times New Roman" w:cs="Times New Roman"/>
          <w:i/>
          <w:sz w:val="24"/>
          <w:szCs w:val="20"/>
        </w:rPr>
        <w:t>Коммуникативные барьеры в общении</w:t>
      </w:r>
    </w:p>
    <w:p w:rsidR="00C245A7" w:rsidRPr="00C245A7" w:rsidRDefault="00C245A7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45A7">
        <w:rPr>
          <w:rFonts w:ascii="Times New Roman" w:hAnsi="Times New Roman" w:cs="Times New Roman"/>
          <w:sz w:val="24"/>
        </w:rPr>
        <w:t xml:space="preserve">1. Психологические барьеры: стереотипы восприятия, личностные особенности, нервное напряжение, психические состояния, свойства личности. </w:t>
      </w:r>
    </w:p>
    <w:p w:rsidR="00C245A7" w:rsidRPr="00C245A7" w:rsidRDefault="00C245A7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245A7">
        <w:rPr>
          <w:rFonts w:ascii="Times New Roman" w:hAnsi="Times New Roman" w:cs="Times New Roman"/>
          <w:sz w:val="24"/>
        </w:rPr>
        <w:t xml:space="preserve">2. Социокультурные барьеры: принадлежность коммуникантов к различным социальным группам общества, различным языковым, этническим, расовым, возрастным и т.д. сообществам; лингвистические и семантические культурные барьеры. </w:t>
      </w:r>
    </w:p>
    <w:p w:rsidR="009274D1" w:rsidRDefault="00C245A7" w:rsidP="00403E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0"/>
        </w:rPr>
      </w:pPr>
      <w:r w:rsidRPr="00C245A7">
        <w:rPr>
          <w:rFonts w:ascii="Times New Roman" w:hAnsi="Times New Roman" w:cs="Times New Roman"/>
          <w:sz w:val="24"/>
        </w:rPr>
        <w:t>3. Барьеры в бизнес-коммуникации: искажение информации, некомпетентность персонала, неэффективная или сложная организационная структура, информационная перегрузка, личностные конфликты, несовершенство технических средств.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владеет рациональными методами (с использованием 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смог продемонстрировать достаточность, но не глубинность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 выполнены требования, предъявляемые к навыкам, оцениваемым 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FD0E3D" w:rsidRDefault="007D7F07" w:rsidP="00FD0E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F17049" w:rsidRDefault="002647A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6B4802" w:rsidRPr="006B4802">
        <w:rPr>
          <w:rFonts w:ascii="Times New Roman" w:hAnsi="Times New Roman" w:cs="Times New Roman"/>
          <w:sz w:val="24"/>
        </w:rPr>
        <w:t xml:space="preserve">. В ценностно-ориентированных манипулятивных технологиях делового общения мишенью психологического воздействия являются: </w:t>
      </w:r>
    </w:p>
    <w:p w:rsidR="00F17049" w:rsidRDefault="00F1704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Духовные идеалы партнера-адресата</w:t>
      </w:r>
      <w:r>
        <w:rPr>
          <w:rFonts w:ascii="Times New Roman" w:hAnsi="Times New Roman" w:cs="Times New Roman"/>
          <w:sz w:val="24"/>
        </w:rPr>
        <w:t>;</w:t>
      </w:r>
    </w:p>
    <w:p w:rsidR="00F17049" w:rsidRDefault="00F1704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Когнитивные структуры партнера-адресата</w:t>
      </w:r>
      <w:r>
        <w:rPr>
          <w:rFonts w:ascii="Times New Roman" w:hAnsi="Times New Roman" w:cs="Times New Roman"/>
          <w:sz w:val="24"/>
        </w:rPr>
        <w:t xml:space="preserve">; </w:t>
      </w:r>
    </w:p>
    <w:p w:rsidR="00F17049" w:rsidRDefault="00F1704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Потребности и </w:t>
      </w:r>
      <w:r>
        <w:rPr>
          <w:rFonts w:ascii="Times New Roman" w:hAnsi="Times New Roman" w:cs="Times New Roman"/>
          <w:sz w:val="24"/>
        </w:rPr>
        <w:t>склонности партнера-адресата;</w:t>
      </w:r>
    </w:p>
    <w:p w:rsidR="009274D1" w:rsidRDefault="00F1704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</w:t>
      </w:r>
      <w:r w:rsidR="006B4802" w:rsidRPr="006B4802">
        <w:rPr>
          <w:rFonts w:ascii="Times New Roman" w:hAnsi="Times New Roman" w:cs="Times New Roman"/>
          <w:sz w:val="24"/>
        </w:rPr>
        <w:t>Ценностные установки партнера-адресата</w:t>
      </w:r>
      <w:r>
        <w:rPr>
          <w:rFonts w:ascii="Times New Roman" w:hAnsi="Times New Roman" w:cs="Times New Roman"/>
          <w:sz w:val="24"/>
        </w:rPr>
        <w:t>.</w:t>
      </w:r>
    </w:p>
    <w:p w:rsidR="00F17049" w:rsidRDefault="00F1704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6B4802" w:rsidRPr="006B4802">
        <w:rPr>
          <w:rFonts w:ascii="Times New Roman" w:hAnsi="Times New Roman" w:cs="Times New Roman"/>
          <w:sz w:val="24"/>
        </w:rPr>
        <w:t>. Вербальные коммуникаци</w:t>
      </w:r>
      <w:r>
        <w:rPr>
          <w:rFonts w:ascii="Times New Roman" w:hAnsi="Times New Roman" w:cs="Times New Roman"/>
          <w:sz w:val="24"/>
        </w:rPr>
        <w:t xml:space="preserve">и осуществляются с помощью: </w:t>
      </w:r>
    </w:p>
    <w:p w:rsidR="00F17049" w:rsidRDefault="00F1704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Жестов</w:t>
      </w:r>
      <w:r>
        <w:rPr>
          <w:rFonts w:ascii="Times New Roman" w:hAnsi="Times New Roman" w:cs="Times New Roman"/>
          <w:sz w:val="24"/>
        </w:rPr>
        <w:t>;</w:t>
      </w:r>
    </w:p>
    <w:p w:rsidR="00F17049" w:rsidRDefault="00F1704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Информационных технологий</w:t>
      </w:r>
      <w:r>
        <w:rPr>
          <w:rFonts w:ascii="Times New Roman" w:hAnsi="Times New Roman" w:cs="Times New Roman"/>
          <w:sz w:val="24"/>
        </w:rPr>
        <w:t xml:space="preserve">; </w:t>
      </w:r>
    </w:p>
    <w:p w:rsidR="00F17049" w:rsidRDefault="00F1704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Определенного темпа речи</w:t>
      </w:r>
      <w:r>
        <w:rPr>
          <w:rFonts w:ascii="Times New Roman" w:hAnsi="Times New Roman" w:cs="Times New Roman"/>
          <w:sz w:val="24"/>
        </w:rPr>
        <w:t xml:space="preserve">; </w:t>
      </w:r>
    </w:p>
    <w:p w:rsidR="00F17049" w:rsidRDefault="00F1704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6B4802" w:rsidRPr="006B4802">
        <w:rPr>
          <w:rFonts w:ascii="Times New Roman" w:hAnsi="Times New Roman" w:cs="Times New Roman"/>
          <w:sz w:val="24"/>
        </w:rPr>
        <w:t xml:space="preserve"> Похлопываний по плечу</w:t>
      </w:r>
      <w:r>
        <w:rPr>
          <w:rFonts w:ascii="Times New Roman" w:hAnsi="Times New Roman" w:cs="Times New Roman"/>
          <w:sz w:val="24"/>
        </w:rPr>
        <w:t xml:space="preserve">; </w:t>
      </w:r>
    </w:p>
    <w:p w:rsidR="009274D1" w:rsidRDefault="00F1704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</w:t>
      </w:r>
      <w:r w:rsidR="006B4802" w:rsidRPr="006B4802">
        <w:rPr>
          <w:rFonts w:ascii="Times New Roman" w:hAnsi="Times New Roman" w:cs="Times New Roman"/>
          <w:sz w:val="24"/>
        </w:rPr>
        <w:t xml:space="preserve"> Устной речи</w:t>
      </w:r>
      <w:r>
        <w:rPr>
          <w:rFonts w:ascii="Times New Roman" w:hAnsi="Times New Roman" w:cs="Times New Roman"/>
          <w:sz w:val="24"/>
        </w:rPr>
        <w:t>.</w:t>
      </w:r>
    </w:p>
    <w:p w:rsidR="00F17049" w:rsidRDefault="00F1704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B4802" w:rsidRPr="006B4802">
        <w:rPr>
          <w:rFonts w:ascii="Times New Roman" w:hAnsi="Times New Roman" w:cs="Times New Roman"/>
          <w:sz w:val="24"/>
        </w:rPr>
        <w:t xml:space="preserve">. Деловой стиль взаимодействия партнеров включает: </w:t>
      </w:r>
    </w:p>
    <w:p w:rsidR="00F17049" w:rsidRDefault="00F1704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="006B4802" w:rsidRPr="006B4802">
        <w:rPr>
          <w:rFonts w:ascii="Times New Roman" w:hAnsi="Times New Roman" w:cs="Times New Roman"/>
          <w:sz w:val="24"/>
        </w:rPr>
        <w:t>Ослабление контроля за социально-статусными и этикетными нормами</w:t>
      </w:r>
      <w:r>
        <w:rPr>
          <w:rFonts w:ascii="Times New Roman" w:hAnsi="Times New Roman" w:cs="Times New Roman"/>
          <w:sz w:val="24"/>
        </w:rPr>
        <w:t>;</w:t>
      </w:r>
    </w:p>
    <w:p w:rsidR="00F17049" w:rsidRDefault="00F1704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Признание ценности и значимости поведенческих действий друг друга</w:t>
      </w:r>
      <w:r>
        <w:rPr>
          <w:rFonts w:ascii="Times New Roman" w:hAnsi="Times New Roman" w:cs="Times New Roman"/>
          <w:sz w:val="24"/>
        </w:rPr>
        <w:t>;</w:t>
      </w:r>
    </w:p>
    <w:p w:rsidR="00F17049" w:rsidRDefault="00F1704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Рациональное использование партнерами поддерживающих техник</w:t>
      </w:r>
      <w:r>
        <w:rPr>
          <w:rFonts w:ascii="Times New Roman" w:hAnsi="Times New Roman" w:cs="Times New Roman"/>
          <w:sz w:val="24"/>
        </w:rPr>
        <w:t xml:space="preserve">; </w:t>
      </w:r>
    </w:p>
    <w:p w:rsidR="009274D1" w:rsidRDefault="00F1704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6B4802" w:rsidRPr="006B4802">
        <w:rPr>
          <w:rFonts w:ascii="Times New Roman" w:hAnsi="Times New Roman" w:cs="Times New Roman"/>
          <w:sz w:val="24"/>
        </w:rPr>
        <w:t xml:space="preserve"> Умение партнеров адаптировать собственные профессиональные знания к каждой деловой ситуации</w:t>
      </w:r>
      <w:r>
        <w:rPr>
          <w:rFonts w:ascii="Times New Roman" w:hAnsi="Times New Roman" w:cs="Times New Roman"/>
          <w:sz w:val="24"/>
        </w:rPr>
        <w:t>.</w:t>
      </w:r>
    </w:p>
    <w:p w:rsidR="00461BE5" w:rsidRDefault="00F1704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5</w:t>
      </w:r>
      <w:r w:rsidR="006B4802" w:rsidRPr="006B4802">
        <w:rPr>
          <w:rFonts w:ascii="Times New Roman" w:hAnsi="Times New Roman" w:cs="Times New Roman"/>
          <w:sz w:val="24"/>
        </w:rPr>
        <w:t xml:space="preserve">. Деловые партнеры с визуальной модальностью мыслят преимущественно: </w:t>
      </w:r>
    </w:p>
    <w:p w:rsidR="00461BE5" w:rsidRDefault="00461BE5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Аудиальными образами</w:t>
      </w:r>
      <w:r>
        <w:rPr>
          <w:rFonts w:ascii="Times New Roman" w:hAnsi="Times New Roman" w:cs="Times New Roman"/>
          <w:sz w:val="24"/>
        </w:rPr>
        <w:t>;</w:t>
      </w:r>
    </w:p>
    <w:p w:rsidR="00461BE5" w:rsidRDefault="00461BE5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Зрительными образами</w:t>
      </w:r>
      <w:r>
        <w:rPr>
          <w:rFonts w:ascii="Times New Roman" w:hAnsi="Times New Roman" w:cs="Times New Roman"/>
          <w:sz w:val="24"/>
        </w:rPr>
        <w:t>;</w:t>
      </w:r>
    </w:p>
    <w:p w:rsidR="009274D1" w:rsidRDefault="00461BE5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Тактильными образами</w:t>
      </w:r>
      <w:r>
        <w:rPr>
          <w:rFonts w:ascii="Times New Roman" w:hAnsi="Times New Roman" w:cs="Times New Roman"/>
          <w:sz w:val="24"/>
        </w:rPr>
        <w:t>.</w:t>
      </w:r>
    </w:p>
    <w:p w:rsidR="00461BE5" w:rsidRDefault="00461BE5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="006B4802" w:rsidRPr="006B4802">
        <w:rPr>
          <w:rFonts w:ascii="Times New Roman" w:hAnsi="Times New Roman" w:cs="Times New Roman"/>
          <w:sz w:val="24"/>
        </w:rPr>
        <w:t xml:space="preserve"> Информационно-силовое обеспечение манипулятора в манипулятивных технологиях делового общения складывается из </w:t>
      </w:r>
      <w:r>
        <w:rPr>
          <w:rFonts w:ascii="Times New Roman" w:hAnsi="Times New Roman" w:cs="Times New Roman"/>
          <w:sz w:val="24"/>
        </w:rPr>
        <w:t xml:space="preserve">совокупного взаимодействия: </w:t>
      </w:r>
    </w:p>
    <w:p w:rsidR="00461BE5" w:rsidRDefault="00461BE5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Когнитивно-рациональных сил адресата психологического воздействия</w:t>
      </w:r>
      <w:r>
        <w:rPr>
          <w:rFonts w:ascii="Times New Roman" w:hAnsi="Times New Roman" w:cs="Times New Roman"/>
          <w:sz w:val="24"/>
        </w:rPr>
        <w:t>;</w:t>
      </w:r>
    </w:p>
    <w:p w:rsidR="00461BE5" w:rsidRDefault="00461BE5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Личностно-психологических сил манипулятора</w:t>
      </w:r>
      <w:r>
        <w:rPr>
          <w:rFonts w:ascii="Times New Roman" w:hAnsi="Times New Roman" w:cs="Times New Roman"/>
          <w:sz w:val="24"/>
        </w:rPr>
        <w:t>;</w:t>
      </w:r>
    </w:p>
    <w:p w:rsidR="00461BE5" w:rsidRDefault="00461BE5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Привлеченных (заимствованных) сил, которые создаются другими личностями</w:t>
      </w:r>
      <w:r>
        <w:rPr>
          <w:rFonts w:ascii="Times New Roman" w:hAnsi="Times New Roman" w:cs="Times New Roman"/>
          <w:sz w:val="24"/>
        </w:rPr>
        <w:t>;</w:t>
      </w:r>
    </w:p>
    <w:p w:rsidR="009274D1" w:rsidRDefault="00461BE5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г)</w:t>
      </w:r>
      <w:r w:rsidR="006B4802" w:rsidRPr="006B4802">
        <w:rPr>
          <w:rFonts w:ascii="Times New Roman" w:hAnsi="Times New Roman" w:cs="Times New Roman"/>
          <w:sz w:val="24"/>
        </w:rPr>
        <w:t xml:space="preserve"> Статусно-ресурсных сил манипулятора</w:t>
      </w:r>
      <w:r>
        <w:rPr>
          <w:rFonts w:ascii="Times New Roman" w:hAnsi="Times New Roman" w:cs="Times New Roman"/>
          <w:sz w:val="24"/>
        </w:rPr>
        <w:t>.</w:t>
      </w:r>
    </w:p>
    <w:p w:rsidR="00461BE5" w:rsidRDefault="00461BE5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6B4802" w:rsidRPr="006B4802">
        <w:rPr>
          <w:rFonts w:ascii="Times New Roman" w:hAnsi="Times New Roman" w:cs="Times New Roman"/>
          <w:sz w:val="24"/>
        </w:rPr>
        <w:t>. К механизмам манипулятив</w:t>
      </w:r>
      <w:r>
        <w:rPr>
          <w:rFonts w:ascii="Times New Roman" w:hAnsi="Times New Roman" w:cs="Times New Roman"/>
          <w:sz w:val="24"/>
        </w:rPr>
        <w:t xml:space="preserve">ного воздействия относятся: </w:t>
      </w:r>
    </w:p>
    <w:p w:rsidR="00F7081B" w:rsidRDefault="00461BE5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Механизмы присоединения и внедрения, которые использует манипулятор</w:t>
      </w:r>
      <w:r w:rsidR="00F7081B">
        <w:rPr>
          <w:rFonts w:ascii="Times New Roman" w:hAnsi="Times New Roman" w:cs="Times New Roman"/>
          <w:sz w:val="24"/>
        </w:rPr>
        <w:t>;</w:t>
      </w:r>
    </w:p>
    <w:p w:rsidR="00F7081B" w:rsidRDefault="00F708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Потребности, склонности, мотивации адресата манипуляции</w:t>
      </w:r>
      <w:r>
        <w:rPr>
          <w:rFonts w:ascii="Times New Roman" w:hAnsi="Times New Roman" w:cs="Times New Roman"/>
          <w:sz w:val="24"/>
        </w:rPr>
        <w:t>;</w:t>
      </w:r>
    </w:p>
    <w:p w:rsidR="00F7081B" w:rsidRDefault="00F708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Психические автоматизмы и комплексы адресата манипуляции</w:t>
      </w:r>
      <w:r>
        <w:rPr>
          <w:rFonts w:ascii="Times New Roman" w:hAnsi="Times New Roman" w:cs="Times New Roman"/>
          <w:sz w:val="24"/>
        </w:rPr>
        <w:t>;</w:t>
      </w:r>
    </w:p>
    <w:p w:rsidR="009274D1" w:rsidRDefault="00F708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6B4802" w:rsidRPr="006B4802">
        <w:rPr>
          <w:rFonts w:ascii="Times New Roman" w:hAnsi="Times New Roman" w:cs="Times New Roman"/>
          <w:sz w:val="24"/>
        </w:rPr>
        <w:t xml:space="preserve"> Психотехнические приемы манипулятивного воздействия</w:t>
      </w:r>
      <w:r>
        <w:rPr>
          <w:rFonts w:ascii="Times New Roman" w:hAnsi="Times New Roman" w:cs="Times New Roman"/>
          <w:sz w:val="24"/>
        </w:rPr>
        <w:t>.</w:t>
      </w:r>
    </w:p>
    <w:p w:rsidR="00F7081B" w:rsidRDefault="00F708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6B4802" w:rsidRPr="006B4802">
        <w:rPr>
          <w:rFonts w:ascii="Times New Roman" w:hAnsi="Times New Roman" w:cs="Times New Roman"/>
          <w:sz w:val="24"/>
        </w:rPr>
        <w:t xml:space="preserve">. К наиболее применяемым в технологиях делового общения техникам активной антиманипулятивной защиты можно отнести: </w:t>
      </w:r>
    </w:p>
    <w:p w:rsidR="00F7081B" w:rsidRDefault="00F708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Временное прерывание адресатом делового контакта с манипулятором</w:t>
      </w:r>
      <w:r>
        <w:rPr>
          <w:rFonts w:ascii="Times New Roman" w:hAnsi="Times New Roman" w:cs="Times New Roman"/>
          <w:sz w:val="24"/>
        </w:rPr>
        <w:t>;</w:t>
      </w:r>
    </w:p>
    <w:p w:rsidR="00F7081B" w:rsidRDefault="00F708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Использование партнером-адресатом психотехнических приемов встречной манипуляции</w:t>
      </w:r>
      <w:r>
        <w:rPr>
          <w:rFonts w:ascii="Times New Roman" w:hAnsi="Times New Roman" w:cs="Times New Roman"/>
          <w:sz w:val="24"/>
        </w:rPr>
        <w:t xml:space="preserve">; </w:t>
      </w:r>
    </w:p>
    <w:p w:rsidR="00F7081B" w:rsidRDefault="00F708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Преобразование партнером-адресатом коммуникативных сигналов манипулятора с учетом собственных интересов</w:t>
      </w:r>
      <w:r>
        <w:rPr>
          <w:rFonts w:ascii="Times New Roman" w:hAnsi="Times New Roman" w:cs="Times New Roman"/>
          <w:sz w:val="24"/>
        </w:rPr>
        <w:t>;</w:t>
      </w:r>
    </w:p>
    <w:p w:rsidR="009274D1" w:rsidRDefault="00F708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6B4802" w:rsidRPr="006B4802">
        <w:rPr>
          <w:rFonts w:ascii="Times New Roman" w:hAnsi="Times New Roman" w:cs="Times New Roman"/>
          <w:sz w:val="24"/>
        </w:rPr>
        <w:t xml:space="preserve"> Целенаправленную тотальную психологическую атаку на манипулятора</w:t>
      </w:r>
      <w:r>
        <w:rPr>
          <w:rFonts w:ascii="Times New Roman" w:hAnsi="Times New Roman" w:cs="Times New Roman"/>
          <w:sz w:val="24"/>
        </w:rPr>
        <w:t>.</w:t>
      </w:r>
    </w:p>
    <w:p w:rsidR="00F7081B" w:rsidRDefault="00F708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B4802" w:rsidRPr="006B4802">
        <w:rPr>
          <w:rFonts w:ascii="Times New Roman" w:hAnsi="Times New Roman" w:cs="Times New Roman"/>
          <w:sz w:val="24"/>
        </w:rPr>
        <w:t>. К основным манипулятивным техникам психического воздействия в деловом</w:t>
      </w:r>
      <w:r>
        <w:rPr>
          <w:rFonts w:ascii="Times New Roman" w:hAnsi="Times New Roman" w:cs="Times New Roman"/>
          <w:sz w:val="24"/>
        </w:rPr>
        <w:t xml:space="preserve"> общении относятся техники: </w:t>
      </w:r>
    </w:p>
    <w:p w:rsidR="00F7081B" w:rsidRDefault="00F708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«Ложного вовлечения»</w:t>
      </w:r>
      <w:r>
        <w:rPr>
          <w:rFonts w:ascii="Times New Roman" w:hAnsi="Times New Roman" w:cs="Times New Roman"/>
          <w:sz w:val="24"/>
        </w:rPr>
        <w:t>;</w:t>
      </w:r>
    </w:p>
    <w:p w:rsidR="00F7081B" w:rsidRDefault="00F708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Запутывания</w:t>
      </w:r>
      <w:r>
        <w:rPr>
          <w:rFonts w:ascii="Times New Roman" w:hAnsi="Times New Roman" w:cs="Times New Roman"/>
          <w:sz w:val="24"/>
        </w:rPr>
        <w:t xml:space="preserve">; </w:t>
      </w:r>
    </w:p>
    <w:p w:rsidR="00F7081B" w:rsidRDefault="00F708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Расположения</w:t>
      </w:r>
      <w:r>
        <w:rPr>
          <w:rFonts w:ascii="Times New Roman" w:hAnsi="Times New Roman" w:cs="Times New Roman"/>
          <w:sz w:val="24"/>
        </w:rPr>
        <w:t xml:space="preserve">; </w:t>
      </w:r>
    </w:p>
    <w:p w:rsidR="00F7081B" w:rsidRDefault="00F708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6B4802" w:rsidRPr="006B4802">
        <w:rPr>
          <w:rFonts w:ascii="Times New Roman" w:hAnsi="Times New Roman" w:cs="Times New Roman"/>
          <w:sz w:val="24"/>
        </w:rPr>
        <w:t xml:space="preserve"> Скрытого принуждения</w:t>
      </w:r>
      <w:r>
        <w:rPr>
          <w:rFonts w:ascii="Times New Roman" w:hAnsi="Times New Roman" w:cs="Times New Roman"/>
          <w:sz w:val="24"/>
        </w:rPr>
        <w:t xml:space="preserve">; </w:t>
      </w:r>
    </w:p>
    <w:p w:rsidR="009274D1" w:rsidRDefault="00F708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</w:t>
      </w:r>
      <w:r w:rsidR="006B4802" w:rsidRPr="006B4802">
        <w:rPr>
          <w:rFonts w:ascii="Times New Roman" w:hAnsi="Times New Roman" w:cs="Times New Roman"/>
          <w:sz w:val="24"/>
        </w:rPr>
        <w:t xml:space="preserve"> Убеждения</w:t>
      </w:r>
      <w:r>
        <w:rPr>
          <w:rFonts w:ascii="Times New Roman" w:hAnsi="Times New Roman" w:cs="Times New Roman"/>
          <w:sz w:val="24"/>
        </w:rPr>
        <w:t>.</w:t>
      </w:r>
    </w:p>
    <w:p w:rsidR="00F96DA9" w:rsidRDefault="00F96DA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6B4802" w:rsidRPr="006B4802">
        <w:rPr>
          <w:rFonts w:ascii="Times New Roman" w:hAnsi="Times New Roman" w:cs="Times New Roman"/>
          <w:sz w:val="24"/>
        </w:rPr>
        <w:t xml:space="preserve">. К особым техникам пассивной зашиты, ориентированным на отражение манипулятивного воздействия, относятся: </w:t>
      </w:r>
    </w:p>
    <w:p w:rsidR="00F96DA9" w:rsidRDefault="00F96DA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Выстраивание партнером-адресатом смысловых и семантических барьеров с манипулятором</w:t>
      </w:r>
      <w:r>
        <w:rPr>
          <w:rFonts w:ascii="Times New Roman" w:hAnsi="Times New Roman" w:cs="Times New Roman"/>
          <w:sz w:val="24"/>
        </w:rPr>
        <w:t>;</w:t>
      </w:r>
    </w:p>
    <w:p w:rsidR="00F96DA9" w:rsidRDefault="00F96DA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Дистанцирование партнера-адресата от партнера-манипулятора</w:t>
      </w:r>
      <w:r>
        <w:rPr>
          <w:rFonts w:ascii="Times New Roman" w:hAnsi="Times New Roman" w:cs="Times New Roman"/>
          <w:sz w:val="24"/>
        </w:rPr>
        <w:t>;</w:t>
      </w:r>
    </w:p>
    <w:p w:rsidR="00F96DA9" w:rsidRDefault="00F96DA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Расположение партнера-адресата к намерениям и установкам манипулятора</w:t>
      </w:r>
      <w:r>
        <w:rPr>
          <w:rFonts w:ascii="Times New Roman" w:hAnsi="Times New Roman" w:cs="Times New Roman"/>
          <w:sz w:val="24"/>
        </w:rPr>
        <w:t>;</w:t>
      </w:r>
    </w:p>
    <w:p w:rsidR="009274D1" w:rsidRDefault="00F96DA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6B4802" w:rsidRPr="006B4802">
        <w:rPr>
          <w:rFonts w:ascii="Times New Roman" w:hAnsi="Times New Roman" w:cs="Times New Roman"/>
          <w:sz w:val="24"/>
        </w:rPr>
        <w:t xml:space="preserve"> Сокрытие партнером-адресатом своих ситуативно переживаемых эмоций и чувств</w:t>
      </w:r>
      <w:r>
        <w:rPr>
          <w:rFonts w:ascii="Times New Roman" w:hAnsi="Times New Roman" w:cs="Times New Roman"/>
          <w:sz w:val="24"/>
        </w:rPr>
        <w:t>.</w:t>
      </w:r>
    </w:p>
    <w:p w:rsidR="0021178E" w:rsidRDefault="00F96DA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6B4802" w:rsidRPr="006B4802">
        <w:rPr>
          <w:rFonts w:ascii="Times New Roman" w:hAnsi="Times New Roman" w:cs="Times New Roman"/>
          <w:sz w:val="24"/>
        </w:rPr>
        <w:t xml:space="preserve">. К открытым вопросам в деловой коммуникации относятся: </w:t>
      </w:r>
    </w:p>
    <w:p w:rsidR="0021178E" w:rsidRDefault="0021178E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Альтернативные</w:t>
      </w:r>
      <w:r>
        <w:rPr>
          <w:rFonts w:ascii="Times New Roman" w:hAnsi="Times New Roman" w:cs="Times New Roman"/>
          <w:sz w:val="24"/>
        </w:rPr>
        <w:t>;</w:t>
      </w:r>
    </w:p>
    <w:p w:rsidR="0021178E" w:rsidRDefault="0021178E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Зеркальные</w:t>
      </w:r>
      <w:r>
        <w:rPr>
          <w:rFonts w:ascii="Times New Roman" w:hAnsi="Times New Roman" w:cs="Times New Roman"/>
          <w:sz w:val="24"/>
        </w:rPr>
        <w:t>;</w:t>
      </w:r>
    </w:p>
    <w:p w:rsidR="00AD4DD9" w:rsidRDefault="00AD4DD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Информационные</w:t>
      </w:r>
      <w:r>
        <w:rPr>
          <w:rFonts w:ascii="Times New Roman" w:hAnsi="Times New Roman" w:cs="Times New Roman"/>
          <w:sz w:val="24"/>
        </w:rPr>
        <w:t>;</w:t>
      </w:r>
    </w:p>
    <w:p w:rsidR="009274D1" w:rsidRDefault="00AD4DD9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6B4802" w:rsidRPr="006B4802">
        <w:rPr>
          <w:rFonts w:ascii="Times New Roman" w:hAnsi="Times New Roman" w:cs="Times New Roman"/>
          <w:sz w:val="24"/>
        </w:rPr>
        <w:t xml:space="preserve"> Риторические</w:t>
      </w:r>
      <w:r>
        <w:rPr>
          <w:rFonts w:ascii="Times New Roman" w:hAnsi="Times New Roman" w:cs="Times New Roman"/>
          <w:sz w:val="24"/>
        </w:rPr>
        <w:t>.</w:t>
      </w:r>
    </w:p>
    <w:p w:rsidR="00B12A77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6B4802" w:rsidRPr="006B4802">
        <w:rPr>
          <w:rFonts w:ascii="Times New Roman" w:hAnsi="Times New Roman" w:cs="Times New Roman"/>
          <w:sz w:val="24"/>
        </w:rPr>
        <w:t xml:space="preserve">. К признакам, которые свидетельствуют о наличии манипуляции в деловом общении, относятся: </w:t>
      </w:r>
    </w:p>
    <w:p w:rsidR="00B12A77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Неконгруэнтность коммуникативных сообщений манипулятора</w:t>
      </w:r>
      <w:r>
        <w:rPr>
          <w:rFonts w:ascii="Times New Roman" w:hAnsi="Times New Roman" w:cs="Times New Roman"/>
          <w:sz w:val="24"/>
        </w:rPr>
        <w:t>;</w:t>
      </w:r>
    </w:p>
    <w:p w:rsidR="00B12A77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Поведенческая стратегия делового партнера-коммуникатора, ориентированная на сотрудничество</w:t>
      </w:r>
      <w:r>
        <w:rPr>
          <w:rFonts w:ascii="Times New Roman" w:hAnsi="Times New Roman" w:cs="Times New Roman"/>
          <w:sz w:val="24"/>
        </w:rPr>
        <w:t>;</w:t>
      </w:r>
    </w:p>
    <w:p w:rsidR="00B12A77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Появление у партнера-адресата внутренних ощущений дискомфорта, эмоционального </w:t>
      </w:r>
      <w:r w:rsidR="006B4802" w:rsidRPr="006B4802">
        <w:rPr>
          <w:rFonts w:ascii="Times New Roman" w:hAnsi="Times New Roman" w:cs="Times New Roman"/>
          <w:sz w:val="24"/>
        </w:rPr>
        <w:lastRenderedPageBreak/>
        <w:t>напряжения и беспокойства</w:t>
      </w:r>
      <w:r>
        <w:rPr>
          <w:rFonts w:ascii="Times New Roman" w:hAnsi="Times New Roman" w:cs="Times New Roman"/>
          <w:sz w:val="24"/>
        </w:rPr>
        <w:t>;</w:t>
      </w:r>
    </w:p>
    <w:p w:rsidR="00B12A77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6B4802" w:rsidRPr="006B4802">
        <w:rPr>
          <w:rFonts w:ascii="Times New Roman" w:hAnsi="Times New Roman" w:cs="Times New Roman"/>
          <w:sz w:val="24"/>
        </w:rPr>
        <w:t xml:space="preserve"> Присутствие вербализированных и невербальных угрожающих сигналов</w:t>
      </w:r>
      <w:r>
        <w:rPr>
          <w:rFonts w:ascii="Times New Roman" w:hAnsi="Times New Roman" w:cs="Times New Roman"/>
          <w:sz w:val="24"/>
        </w:rPr>
        <w:t>;</w:t>
      </w:r>
    </w:p>
    <w:p w:rsidR="009274D1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</w:t>
      </w:r>
      <w:r w:rsidR="006B4802" w:rsidRPr="006B4802">
        <w:rPr>
          <w:rFonts w:ascii="Times New Roman" w:hAnsi="Times New Roman" w:cs="Times New Roman"/>
          <w:sz w:val="24"/>
        </w:rPr>
        <w:t xml:space="preserve"> Структурная компоновка дискурсов информации, не релевантная их содержательной значимости для решения деловой проблемы</w:t>
      </w:r>
      <w:r>
        <w:rPr>
          <w:rFonts w:ascii="Times New Roman" w:hAnsi="Times New Roman" w:cs="Times New Roman"/>
          <w:sz w:val="24"/>
        </w:rPr>
        <w:t>.</w:t>
      </w:r>
    </w:p>
    <w:p w:rsidR="00B12A77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6B4802" w:rsidRPr="006B4802">
        <w:rPr>
          <w:rFonts w:ascii="Times New Roman" w:hAnsi="Times New Roman" w:cs="Times New Roman"/>
          <w:sz w:val="24"/>
        </w:rPr>
        <w:t xml:space="preserve">. К техникам малого разговора, применяемого в деловой коммуникации, относятся: </w:t>
      </w:r>
    </w:p>
    <w:p w:rsidR="00B12A77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Высказывания-ссылки с приятными ассоциациями для партнера</w:t>
      </w:r>
      <w:r>
        <w:rPr>
          <w:rFonts w:ascii="Times New Roman" w:hAnsi="Times New Roman" w:cs="Times New Roman"/>
          <w:sz w:val="24"/>
        </w:rPr>
        <w:t>;</w:t>
      </w:r>
    </w:p>
    <w:p w:rsidR="00B12A77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Интересный, увлекательный рассказ</w:t>
      </w:r>
      <w:r>
        <w:rPr>
          <w:rFonts w:ascii="Times New Roman" w:hAnsi="Times New Roman" w:cs="Times New Roman"/>
          <w:sz w:val="24"/>
        </w:rPr>
        <w:t>;</w:t>
      </w:r>
    </w:p>
    <w:p w:rsidR="00B12A77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Позитивные констатации событий или фактов, интересующих партнера</w:t>
      </w:r>
      <w:r>
        <w:rPr>
          <w:rFonts w:ascii="Times New Roman" w:hAnsi="Times New Roman" w:cs="Times New Roman"/>
          <w:sz w:val="24"/>
        </w:rPr>
        <w:t>;</w:t>
      </w:r>
    </w:p>
    <w:p w:rsidR="00B12A77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6B4802" w:rsidRPr="006B4802">
        <w:rPr>
          <w:rFonts w:ascii="Times New Roman" w:hAnsi="Times New Roman" w:cs="Times New Roman"/>
          <w:sz w:val="24"/>
        </w:rPr>
        <w:t xml:space="preserve"> Убеждающие деловые сообщения</w:t>
      </w:r>
      <w:r>
        <w:rPr>
          <w:rFonts w:ascii="Times New Roman" w:hAnsi="Times New Roman" w:cs="Times New Roman"/>
          <w:sz w:val="24"/>
        </w:rPr>
        <w:t>;</w:t>
      </w:r>
    </w:p>
    <w:p w:rsidR="009274D1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д) </w:t>
      </w:r>
      <w:r w:rsidR="006B4802" w:rsidRPr="006B4802">
        <w:rPr>
          <w:rFonts w:ascii="Times New Roman" w:hAnsi="Times New Roman" w:cs="Times New Roman"/>
          <w:sz w:val="24"/>
        </w:rPr>
        <w:t>Цитирование высказываний партнера о его увлечениях, хобби</w:t>
      </w:r>
      <w:r>
        <w:rPr>
          <w:rFonts w:ascii="Times New Roman" w:hAnsi="Times New Roman" w:cs="Times New Roman"/>
          <w:sz w:val="24"/>
        </w:rPr>
        <w:t>.</w:t>
      </w:r>
    </w:p>
    <w:p w:rsidR="00B12A77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</w:t>
      </w:r>
      <w:r w:rsidR="006B4802" w:rsidRPr="006B4802">
        <w:rPr>
          <w:rFonts w:ascii="Times New Roman" w:hAnsi="Times New Roman" w:cs="Times New Roman"/>
          <w:sz w:val="24"/>
        </w:rPr>
        <w:t xml:space="preserve">. Кинесическими средствами невербального общения выступают: </w:t>
      </w:r>
    </w:p>
    <w:p w:rsidR="00B12A77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Мимика</w:t>
      </w:r>
      <w:r>
        <w:rPr>
          <w:rFonts w:ascii="Times New Roman" w:hAnsi="Times New Roman" w:cs="Times New Roman"/>
          <w:sz w:val="24"/>
        </w:rPr>
        <w:t xml:space="preserve">; </w:t>
      </w:r>
    </w:p>
    <w:p w:rsidR="00B12A77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Поза</w:t>
      </w:r>
      <w:r>
        <w:rPr>
          <w:rFonts w:ascii="Times New Roman" w:hAnsi="Times New Roman" w:cs="Times New Roman"/>
          <w:sz w:val="24"/>
        </w:rPr>
        <w:t>;</w:t>
      </w:r>
    </w:p>
    <w:p w:rsidR="00B12A77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Покашливание</w:t>
      </w:r>
      <w:r>
        <w:rPr>
          <w:rFonts w:ascii="Times New Roman" w:hAnsi="Times New Roman" w:cs="Times New Roman"/>
          <w:sz w:val="24"/>
        </w:rPr>
        <w:t xml:space="preserve">; </w:t>
      </w:r>
    </w:p>
    <w:p w:rsidR="00B12A77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6B4802" w:rsidRPr="006B4802">
        <w:rPr>
          <w:rFonts w:ascii="Times New Roman" w:hAnsi="Times New Roman" w:cs="Times New Roman"/>
          <w:sz w:val="24"/>
        </w:rPr>
        <w:t xml:space="preserve"> Рукопожатие</w:t>
      </w:r>
      <w:r>
        <w:rPr>
          <w:rFonts w:ascii="Times New Roman" w:hAnsi="Times New Roman" w:cs="Times New Roman"/>
          <w:sz w:val="24"/>
        </w:rPr>
        <w:t xml:space="preserve">; </w:t>
      </w:r>
    </w:p>
    <w:p w:rsidR="009274D1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</w:t>
      </w:r>
      <w:r w:rsidR="006B4802" w:rsidRPr="006B4802">
        <w:rPr>
          <w:rFonts w:ascii="Times New Roman" w:hAnsi="Times New Roman" w:cs="Times New Roman"/>
          <w:sz w:val="24"/>
        </w:rPr>
        <w:t xml:space="preserve"> Устная речь</w:t>
      </w:r>
      <w:r>
        <w:rPr>
          <w:rFonts w:ascii="Times New Roman" w:hAnsi="Times New Roman" w:cs="Times New Roman"/>
          <w:sz w:val="24"/>
        </w:rPr>
        <w:t>.</w:t>
      </w:r>
    </w:p>
    <w:p w:rsidR="008E1CE4" w:rsidRDefault="00B12A77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6B4802" w:rsidRPr="006B4802">
        <w:rPr>
          <w:rFonts w:ascii="Times New Roman" w:hAnsi="Times New Roman" w:cs="Times New Roman"/>
          <w:sz w:val="24"/>
        </w:rPr>
        <w:t xml:space="preserve">. Логико-смысловое манипулирование информацией в деловом общении предлагает: </w:t>
      </w:r>
    </w:p>
    <w:p w:rsidR="008E1CE4" w:rsidRDefault="008E1CE4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Вербализированную подачу социально значимых для адресата дискурсов информации</w:t>
      </w:r>
      <w:r>
        <w:rPr>
          <w:rFonts w:ascii="Times New Roman" w:hAnsi="Times New Roman" w:cs="Times New Roman"/>
          <w:sz w:val="24"/>
        </w:rPr>
        <w:t>;</w:t>
      </w:r>
    </w:p>
    <w:p w:rsidR="008E1CE4" w:rsidRDefault="008E1CE4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Дозирование информации</w:t>
      </w:r>
      <w:r>
        <w:rPr>
          <w:rFonts w:ascii="Times New Roman" w:hAnsi="Times New Roman" w:cs="Times New Roman"/>
          <w:sz w:val="24"/>
        </w:rPr>
        <w:t>;</w:t>
      </w:r>
    </w:p>
    <w:p w:rsidR="008E1CE4" w:rsidRDefault="008E1CE4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Сокрытие важных смысловых дискурсов информации</w:t>
      </w:r>
      <w:r>
        <w:rPr>
          <w:rFonts w:ascii="Times New Roman" w:hAnsi="Times New Roman" w:cs="Times New Roman"/>
          <w:sz w:val="24"/>
        </w:rPr>
        <w:t>;</w:t>
      </w:r>
    </w:p>
    <w:p w:rsidR="009274D1" w:rsidRDefault="008E1CE4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6B4802" w:rsidRPr="006B4802">
        <w:rPr>
          <w:rFonts w:ascii="Times New Roman" w:hAnsi="Times New Roman" w:cs="Times New Roman"/>
          <w:sz w:val="24"/>
        </w:rPr>
        <w:t xml:space="preserve"> Утаивание информации</w:t>
      </w:r>
      <w:r>
        <w:rPr>
          <w:rFonts w:ascii="Times New Roman" w:hAnsi="Times New Roman" w:cs="Times New Roman"/>
          <w:sz w:val="24"/>
        </w:rPr>
        <w:t>.</w:t>
      </w:r>
    </w:p>
    <w:p w:rsidR="008745E1" w:rsidRDefault="008E1CE4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 w:rsidR="006B4802" w:rsidRPr="006B4802">
        <w:rPr>
          <w:rFonts w:ascii="Times New Roman" w:hAnsi="Times New Roman" w:cs="Times New Roman"/>
          <w:sz w:val="24"/>
        </w:rPr>
        <w:t xml:space="preserve">. Манипулятивная стратегия в деловом общении реализуется как: </w:t>
      </w:r>
    </w:p>
    <w:p w:rsidR="008745E1" w:rsidRDefault="008745E1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Система психотехнических приемов и действий, отражающая долговременные цели манипулятора</w:t>
      </w:r>
      <w:r>
        <w:rPr>
          <w:rFonts w:ascii="Times New Roman" w:hAnsi="Times New Roman" w:cs="Times New Roman"/>
          <w:sz w:val="24"/>
        </w:rPr>
        <w:t>;</w:t>
      </w:r>
    </w:p>
    <w:p w:rsidR="008745E1" w:rsidRDefault="008745E1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Система совместных поведенческих действий деловых партнеров, имеющая целью компромиссное решение деловой проблемы</w:t>
      </w:r>
      <w:r>
        <w:rPr>
          <w:rFonts w:ascii="Times New Roman" w:hAnsi="Times New Roman" w:cs="Times New Roman"/>
          <w:sz w:val="24"/>
        </w:rPr>
        <w:t>;</w:t>
      </w:r>
    </w:p>
    <w:p w:rsidR="009274D1" w:rsidRDefault="008745E1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Совокупность поведенческих действий адресата манипуляции</w:t>
      </w:r>
      <w:r>
        <w:rPr>
          <w:rFonts w:ascii="Times New Roman" w:hAnsi="Times New Roman" w:cs="Times New Roman"/>
          <w:sz w:val="24"/>
        </w:rPr>
        <w:t>.</w:t>
      </w:r>
    </w:p>
    <w:p w:rsidR="008745E1" w:rsidRDefault="008745E1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6B4802" w:rsidRPr="006B4802">
        <w:rPr>
          <w:rFonts w:ascii="Times New Roman" w:hAnsi="Times New Roman" w:cs="Times New Roman"/>
          <w:sz w:val="24"/>
        </w:rPr>
        <w:t xml:space="preserve">. Манипулятивные технологии делового общения — это такие технологии, в которых присутствуют: </w:t>
      </w:r>
    </w:p>
    <w:p w:rsidR="008745E1" w:rsidRDefault="008745E1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Открытое принуждение партнера к каким-либо поведенческим действиям</w:t>
      </w:r>
      <w:r>
        <w:rPr>
          <w:rFonts w:ascii="Times New Roman" w:hAnsi="Times New Roman" w:cs="Times New Roman"/>
          <w:sz w:val="24"/>
        </w:rPr>
        <w:t>;</w:t>
      </w:r>
    </w:p>
    <w:p w:rsidR="008745E1" w:rsidRDefault="008745E1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Психотехнические приемы манипулирования</w:t>
      </w:r>
      <w:r>
        <w:rPr>
          <w:rFonts w:ascii="Times New Roman" w:hAnsi="Times New Roman" w:cs="Times New Roman"/>
          <w:sz w:val="24"/>
        </w:rPr>
        <w:t>;</w:t>
      </w:r>
    </w:p>
    <w:p w:rsidR="008745E1" w:rsidRDefault="008745E1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Скрытое психологическое воздействие на делового партнера</w:t>
      </w:r>
      <w:r>
        <w:rPr>
          <w:rFonts w:ascii="Times New Roman" w:hAnsi="Times New Roman" w:cs="Times New Roman"/>
          <w:sz w:val="24"/>
        </w:rPr>
        <w:t>;</w:t>
      </w:r>
    </w:p>
    <w:p w:rsidR="009274D1" w:rsidRDefault="008745E1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</w:t>
      </w:r>
      <w:r w:rsidR="006B4802" w:rsidRPr="006B4802">
        <w:rPr>
          <w:rFonts w:ascii="Times New Roman" w:hAnsi="Times New Roman" w:cs="Times New Roman"/>
          <w:sz w:val="24"/>
        </w:rPr>
        <w:t xml:space="preserve"> Техники расположения и убе</w:t>
      </w:r>
      <w:r>
        <w:rPr>
          <w:rFonts w:ascii="Times New Roman" w:hAnsi="Times New Roman" w:cs="Times New Roman"/>
          <w:sz w:val="24"/>
        </w:rPr>
        <w:t>ждения по отношению к партнеру –</w:t>
      </w:r>
      <w:r w:rsidR="006B4802" w:rsidRPr="006B4802">
        <w:rPr>
          <w:rFonts w:ascii="Times New Roman" w:hAnsi="Times New Roman" w:cs="Times New Roman"/>
          <w:sz w:val="24"/>
        </w:rPr>
        <w:t xml:space="preserve"> адресату воздействия</w:t>
      </w:r>
      <w:r>
        <w:rPr>
          <w:rFonts w:ascii="Times New Roman" w:hAnsi="Times New Roman" w:cs="Times New Roman"/>
          <w:sz w:val="24"/>
        </w:rPr>
        <w:t>.</w:t>
      </w:r>
    </w:p>
    <w:p w:rsidR="00E74C1B" w:rsidRDefault="00877BF2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 w:rsidR="006B4802" w:rsidRPr="006B4802">
        <w:rPr>
          <w:rFonts w:ascii="Times New Roman" w:hAnsi="Times New Roman" w:cs="Times New Roman"/>
          <w:sz w:val="24"/>
        </w:rPr>
        <w:t>. Мише</w:t>
      </w:r>
      <w:r w:rsidR="00E74C1B">
        <w:rPr>
          <w:rFonts w:ascii="Times New Roman" w:hAnsi="Times New Roman" w:cs="Times New Roman"/>
          <w:sz w:val="24"/>
        </w:rPr>
        <w:t>ни манипулятивного воздействия –</w:t>
      </w:r>
      <w:r w:rsidR="006B4802" w:rsidRPr="006B4802">
        <w:rPr>
          <w:rFonts w:ascii="Times New Roman" w:hAnsi="Times New Roman" w:cs="Times New Roman"/>
          <w:sz w:val="24"/>
        </w:rPr>
        <w:t xml:space="preserve"> это: </w:t>
      </w:r>
    </w:p>
    <w:p w:rsidR="00E74C1B" w:rsidRDefault="00E74C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Локальные психические структуры партнера-адресата, на которые направлено манипулятивное воздействие</w:t>
      </w:r>
      <w:r>
        <w:rPr>
          <w:rFonts w:ascii="Times New Roman" w:hAnsi="Times New Roman" w:cs="Times New Roman"/>
          <w:sz w:val="24"/>
        </w:rPr>
        <w:t>;</w:t>
      </w:r>
      <w:r w:rsidR="006B4802" w:rsidRPr="006B4802">
        <w:rPr>
          <w:rFonts w:ascii="Times New Roman" w:hAnsi="Times New Roman" w:cs="Times New Roman"/>
          <w:sz w:val="24"/>
        </w:rPr>
        <w:t xml:space="preserve"> </w:t>
      </w:r>
    </w:p>
    <w:p w:rsidR="00E74C1B" w:rsidRDefault="00E74C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Объекты, включенные в деловую ситуацию</w:t>
      </w:r>
      <w:r>
        <w:rPr>
          <w:rFonts w:ascii="Times New Roman" w:hAnsi="Times New Roman" w:cs="Times New Roman"/>
          <w:sz w:val="24"/>
        </w:rPr>
        <w:t xml:space="preserve">; </w:t>
      </w:r>
    </w:p>
    <w:p w:rsidR="009274D1" w:rsidRDefault="00E74C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Структурные уровни психики манипулятора</w:t>
      </w:r>
      <w:r>
        <w:rPr>
          <w:rFonts w:ascii="Times New Roman" w:hAnsi="Times New Roman" w:cs="Times New Roman"/>
          <w:sz w:val="24"/>
        </w:rPr>
        <w:t>.</w:t>
      </w:r>
    </w:p>
    <w:p w:rsidR="00E74C1B" w:rsidRDefault="00E74C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6B4802" w:rsidRPr="006B4802">
        <w:rPr>
          <w:rFonts w:ascii="Times New Roman" w:hAnsi="Times New Roman" w:cs="Times New Roman"/>
          <w:sz w:val="24"/>
        </w:rPr>
        <w:t>. Невербальными</w:t>
      </w:r>
      <w:r>
        <w:rPr>
          <w:rFonts w:ascii="Times New Roman" w:hAnsi="Times New Roman" w:cs="Times New Roman"/>
          <w:sz w:val="24"/>
        </w:rPr>
        <w:t xml:space="preserve"> средствами общения являются </w:t>
      </w:r>
    </w:p>
    <w:p w:rsidR="00E74C1B" w:rsidRDefault="00E74C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а)</w:t>
      </w:r>
      <w:r w:rsidR="006B4802" w:rsidRPr="006B4802">
        <w:rPr>
          <w:rFonts w:ascii="Times New Roman" w:hAnsi="Times New Roman" w:cs="Times New Roman"/>
          <w:sz w:val="24"/>
        </w:rPr>
        <w:t xml:space="preserve"> Взгляд</w:t>
      </w:r>
      <w:r>
        <w:rPr>
          <w:rFonts w:ascii="Times New Roman" w:hAnsi="Times New Roman" w:cs="Times New Roman"/>
          <w:sz w:val="24"/>
        </w:rPr>
        <w:t>;</w:t>
      </w:r>
    </w:p>
    <w:p w:rsidR="00E74C1B" w:rsidRDefault="00E74C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б)</w:t>
      </w:r>
      <w:r w:rsidR="006B4802" w:rsidRPr="006B4802">
        <w:rPr>
          <w:rFonts w:ascii="Times New Roman" w:hAnsi="Times New Roman" w:cs="Times New Roman"/>
          <w:sz w:val="24"/>
        </w:rPr>
        <w:t xml:space="preserve"> Походка</w:t>
      </w:r>
      <w:r>
        <w:rPr>
          <w:rFonts w:ascii="Times New Roman" w:hAnsi="Times New Roman" w:cs="Times New Roman"/>
          <w:sz w:val="24"/>
        </w:rPr>
        <w:t xml:space="preserve">; </w:t>
      </w:r>
    </w:p>
    <w:p w:rsidR="00E74C1B" w:rsidRDefault="00E74C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="006B4802" w:rsidRPr="006B4802">
        <w:rPr>
          <w:rFonts w:ascii="Times New Roman" w:hAnsi="Times New Roman" w:cs="Times New Roman"/>
          <w:sz w:val="24"/>
        </w:rPr>
        <w:t xml:space="preserve"> Рукопожатие</w:t>
      </w:r>
      <w:r>
        <w:rPr>
          <w:rFonts w:ascii="Times New Roman" w:hAnsi="Times New Roman" w:cs="Times New Roman"/>
          <w:sz w:val="24"/>
        </w:rPr>
        <w:t xml:space="preserve">; </w:t>
      </w:r>
    </w:p>
    <w:p w:rsidR="00E74C1B" w:rsidRDefault="00E74C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г) Телефон; </w:t>
      </w:r>
    </w:p>
    <w:p w:rsidR="009274D1" w:rsidRDefault="00E74C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д)</w:t>
      </w:r>
      <w:r w:rsidR="006B4802" w:rsidRPr="006B4802">
        <w:rPr>
          <w:rFonts w:ascii="Times New Roman" w:hAnsi="Times New Roman" w:cs="Times New Roman"/>
          <w:sz w:val="24"/>
        </w:rPr>
        <w:t xml:space="preserve"> Электронная почта</w:t>
      </w:r>
      <w:r>
        <w:rPr>
          <w:rFonts w:ascii="Times New Roman" w:hAnsi="Times New Roman" w:cs="Times New Roman"/>
          <w:sz w:val="24"/>
        </w:rPr>
        <w:t>.</w:t>
      </w:r>
    </w:p>
    <w:p w:rsidR="007B1410" w:rsidRDefault="00E74C1B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20</w:t>
      </w:r>
      <w:r w:rsidR="006B4802" w:rsidRPr="006B4802">
        <w:rPr>
          <w:rFonts w:ascii="Times New Roman" w:hAnsi="Times New Roman" w:cs="Times New Roman"/>
          <w:sz w:val="24"/>
        </w:rPr>
        <w:t xml:space="preserve">. </w:t>
      </w:r>
      <w:r w:rsidR="007B1410" w:rsidRPr="007B1410">
        <w:rPr>
          <w:rFonts w:ascii="Times New Roman" w:hAnsi="Times New Roman" w:cs="Times New Roman"/>
          <w:sz w:val="24"/>
          <w:szCs w:val="24"/>
        </w:rPr>
        <w:t xml:space="preserve">Побудительная информация в деловой коммуникации реализуется в виде: </w:t>
      </w:r>
    </w:p>
    <w:p w:rsidR="007B1410" w:rsidRDefault="007B1410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Pr="007B1410">
        <w:rPr>
          <w:rFonts w:ascii="Times New Roman" w:hAnsi="Times New Roman" w:cs="Times New Roman"/>
          <w:sz w:val="24"/>
          <w:szCs w:val="24"/>
        </w:rPr>
        <w:t xml:space="preserve"> Познавательного сообщения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410" w:rsidRDefault="007B1410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7B1410">
        <w:rPr>
          <w:rFonts w:ascii="Times New Roman" w:hAnsi="Times New Roman" w:cs="Times New Roman"/>
          <w:sz w:val="24"/>
          <w:szCs w:val="24"/>
        </w:rPr>
        <w:t xml:space="preserve"> Призыва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1410" w:rsidRDefault="007B1410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Pr="007B1410">
        <w:rPr>
          <w:rFonts w:ascii="Times New Roman" w:hAnsi="Times New Roman" w:cs="Times New Roman"/>
          <w:sz w:val="24"/>
          <w:szCs w:val="24"/>
        </w:rPr>
        <w:t xml:space="preserve"> Приказа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274D1" w:rsidRDefault="007B1410" w:rsidP="006B48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</w:t>
      </w:r>
      <w:r w:rsidRPr="007B1410">
        <w:rPr>
          <w:rFonts w:ascii="Times New Roman" w:hAnsi="Times New Roman" w:cs="Times New Roman"/>
          <w:sz w:val="24"/>
          <w:szCs w:val="24"/>
        </w:rPr>
        <w:t xml:space="preserve"> Просьбы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Понятие коммуникативной компетентности. </w:t>
      </w:r>
    </w:p>
    <w:p w:rsid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>Психогимнастические упражнения, развивающие пс</w:t>
      </w:r>
      <w:r w:rsidR="009274D1">
        <w:rPr>
          <w:rFonts w:ascii="Times New Roman" w:hAnsi="Times New Roman" w:cs="Times New Roman"/>
          <w:sz w:val="24"/>
        </w:rPr>
        <w:t>ихологическую наблюдательность.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Особенности восприятия в процессе межличностного общения. 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Развитие перцептивно-рефлексивных способностей. 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Сенсорные предпочтения в процессе общения. 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Развитие сенсорных каналов восприятия. 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Эмпатия, ее значение в межличностном взаимодействии. 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Позиционно-ролевой аспект общения. 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Приемы эмоциональной саморегуляции. 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Рефлексия в тренинге коммуникативных навыков. 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Особенности вербального общения: необходимые навыки. 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Особенности невербального общения: необходимые навыки. 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Проблема понимания в процессе общения. 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Построение эффективной коммуникации в сложной ситуации. 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Особенности поведения в процессе взаимодействия психолога. 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Факторы, определяющие эмоции человека. 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Социальное восприятие. 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 xml:space="preserve">Особенности речи и поведения людей различных конституционных типов. </w:t>
      </w:r>
    </w:p>
    <w:p w:rsidR="00CD4B5E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>Экстраверсия, интроверсия и поведение.</w:t>
      </w:r>
    </w:p>
    <w:p w:rsidR="009274D1" w:rsidRPr="009274D1" w:rsidRDefault="00CD4B5E" w:rsidP="009274D1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274D1">
        <w:rPr>
          <w:rFonts w:ascii="Times New Roman" w:hAnsi="Times New Roman" w:cs="Times New Roman"/>
          <w:sz w:val="24"/>
        </w:rPr>
        <w:t>Невербальные сигналы эмоционального состояния человека (мимика, жесты, поза, походка, осанка, выражение глаз).</w:t>
      </w:r>
    </w:p>
    <w:p w:rsidR="000C7FC6" w:rsidRDefault="000C7FC6" w:rsidP="009274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D42451" w:rsidRDefault="00D42451" w:rsidP="00927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2451">
        <w:rPr>
          <w:rFonts w:ascii="Times New Roman" w:hAnsi="Times New Roman" w:cs="Times New Roman"/>
          <w:b/>
          <w:sz w:val="24"/>
        </w:rPr>
        <w:t xml:space="preserve">Задание 1. </w:t>
      </w:r>
    </w:p>
    <w:p w:rsidR="009274D1" w:rsidRDefault="004B78A5" w:rsidP="009274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78A5">
        <w:rPr>
          <w:rFonts w:ascii="Times New Roman" w:hAnsi="Times New Roman" w:cs="Times New Roman"/>
          <w:sz w:val="24"/>
        </w:rPr>
        <w:t>Разработайте программу тренингового для по развитию коммуникативной компетентности.</w:t>
      </w:r>
    </w:p>
    <w:p w:rsidR="004B78A5" w:rsidRDefault="004B78A5" w:rsidP="00927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2.</w:t>
      </w:r>
    </w:p>
    <w:p w:rsidR="009274D1" w:rsidRDefault="004B78A5" w:rsidP="009274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78A5">
        <w:rPr>
          <w:rFonts w:ascii="Times New Roman" w:hAnsi="Times New Roman" w:cs="Times New Roman"/>
          <w:sz w:val="24"/>
        </w:rPr>
        <w:t>Подерите тренинговые упражнения, позволяющие развить навыки активного слушания.</w:t>
      </w:r>
    </w:p>
    <w:p w:rsidR="004B78A5" w:rsidRDefault="004B78A5" w:rsidP="00927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3.</w:t>
      </w:r>
    </w:p>
    <w:p w:rsidR="009274D1" w:rsidRDefault="004B78A5" w:rsidP="009274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78A5">
        <w:rPr>
          <w:rFonts w:ascii="Times New Roman" w:hAnsi="Times New Roman" w:cs="Times New Roman"/>
          <w:sz w:val="24"/>
        </w:rPr>
        <w:t>Подберите тренинговые упражнения, направленные на развитие навыков саморегуляции.</w:t>
      </w:r>
    </w:p>
    <w:p w:rsidR="004B78A5" w:rsidRDefault="004B78A5" w:rsidP="009274D1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Задание 4.</w:t>
      </w:r>
    </w:p>
    <w:p w:rsidR="009274D1" w:rsidRDefault="004B78A5" w:rsidP="009274D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B78A5">
        <w:rPr>
          <w:rFonts w:ascii="Times New Roman" w:hAnsi="Times New Roman" w:cs="Times New Roman"/>
          <w:sz w:val="24"/>
        </w:rPr>
        <w:t xml:space="preserve">Разработайте практические приемы по нейтрализации </w:t>
      </w:r>
      <w:r w:rsidR="001F68C8">
        <w:rPr>
          <w:rFonts w:ascii="Times New Roman" w:hAnsi="Times New Roman" w:cs="Times New Roman"/>
          <w:sz w:val="24"/>
        </w:rPr>
        <w:t xml:space="preserve">коммуникативных и </w:t>
      </w:r>
      <w:r w:rsidRPr="004B78A5">
        <w:rPr>
          <w:rFonts w:ascii="Times New Roman" w:hAnsi="Times New Roman" w:cs="Times New Roman"/>
          <w:sz w:val="24"/>
        </w:rPr>
        <w:t xml:space="preserve">эмоциональных барьеров в общении. 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9274D1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9274D1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9274D1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вопросов из </w:t>
            </w:r>
            <w:r w:rsidRPr="00B361F3">
              <w:rPr>
                <w:szCs w:val="24"/>
              </w:rPr>
              <w:lastRenderedPageBreak/>
              <w:t>каждого раздела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Случайная</w:t>
            </w:r>
          </w:p>
        </w:tc>
      </w:tr>
      <w:tr w:rsidR="000C7FC6" w:rsidRPr="00B361F3" w:rsidTr="009274D1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9274D1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9274D1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9274D1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9274D1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9274D1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9274D1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9274D1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9274D1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9274D1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D21A1C" w:rsidRPr="009274D1" w:rsidRDefault="00D21A1C" w:rsidP="009274D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Богданова Ю.З. Тренинг профессионально-ориентированных риторики, дискуссии и общения : практикум / Богданова Ю.З.. — Саратов : Ай Пи Эр Медиа, 2018. — 131 c. — ISBN 978-5-4486-0212-2. — Текст : электронный // Электронно-библиотечная система IPR BOOKS : [сайт]. — URL: http://www.iprbookshop.ru/71593.html. — Режим доступа: для авторизир. пользователей. - DOI: </w:t>
      </w:r>
      <w:r w:rsidR="00CE236D" w:rsidRPr="0092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https://doi.org/10.23682/71593</w:t>
      </w:r>
      <w:r w:rsidRPr="0092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E236D" w:rsidRPr="009274D1" w:rsidRDefault="00CE236D" w:rsidP="009274D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Гаврилова О.С. Теория и практика профессиональной коммуникации на русском языке : практикум / Гаврилова О.С.. — Ставрополь : Северо-Кавказский федеральный университет, 2018. — 191 c. — ISBN 2227-8397. — Текст : электронный // Электронно-библиотечная система IPR BOOKS : [сайт]. — URL: </w:t>
      </w:r>
      <w:r w:rsidRPr="0092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http://www.iprbookshop.ru/83250.html. — Режим доступа: для авторизир. пользователей.</w:t>
      </w:r>
    </w:p>
    <w:p w:rsidR="00AA4935" w:rsidRPr="009274D1" w:rsidRDefault="00D21A1C" w:rsidP="009274D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Перепелицына Ю.Р. Теория и практика профессиональной коммуникации на русском языке : практикум / Перепелицына Ю.Р.. — Ставрополь : Северо-Кавказский федеральный университет, 2016. — 186 c. — ISBN 2227-8397. — Текст : электронный // Электронно-библиотечная система IPR BOOKS : [сайт]. — URL: http://www.iprbookshop.ru/69441.html. — Режим доступа: для авторизир. пользователей.</w:t>
      </w:r>
    </w:p>
    <w:p w:rsidR="00CE236D" w:rsidRPr="009274D1" w:rsidRDefault="00CE236D" w:rsidP="009274D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потенциала сотрудников: профессиональные компетенции, лидерство, коммуникации / Д. Болдогоев [и др.].. — Москва : Альпина Паблишер, 2020. — 288 c. — ISBN 978-5-9614-4582-4. — Текст : электронный // Электронно-библиотечная система IPR BOOKS : [сайт]. — URL: http://www.iprbookshop.ru/93038.html. — Режим доступа: для авторизир. пользователей.</w:t>
      </w:r>
    </w:p>
    <w:p w:rsidR="00E07B73" w:rsidRPr="009274D1" w:rsidRDefault="00E07B73" w:rsidP="009274D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Рот Ю. Межкультурная коммуникация. Теория и тренинг : учебно-методическое пособие / Рот Ю., Коптельцева Г.. — Москва : ЮНИТИ-ДАНА, 2017. — 223 c. — ISBN 5-238-01056-7. — Текст : электронный // Электронно-библиотечная система IPR BOOKS : [сайт]. — URL: http://www.iprbookshop.ru/81799.html. — Режим доступа: для авторизир. пользователей.</w:t>
      </w:r>
    </w:p>
    <w:p w:rsidR="00FC09B9" w:rsidRPr="009274D1" w:rsidRDefault="008F27B5" w:rsidP="009274D1">
      <w:pPr>
        <w:pStyle w:val="a3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и практика профессиональной коммуникации на русском языке : учебное пособие (практикум) / . — Ставрополь : Северо-Кавказский федеральный университет, 2018. — 226 c. — ISBN 2227-8397. — Текст : электронный // Электронно-библиотечная система IPR BOOKS : [сайт]. — URL: http://www.iprbookshop.ru/92608.html. — Режим доступа: для авторизир. пользователей</w:t>
      </w:r>
      <w:r w:rsidR="00FC09B9" w:rsidRPr="009274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2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176127" w:rsidRDefault="00496706" w:rsidP="009274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IPRbooks (ЭБС IPRbooks) – электронная библиотека по всем отраслям знаний </w:t>
      </w:r>
      <w:hyperlink r:id="rId8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176127" w:rsidRDefault="00496706" w:rsidP="009274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176127">
        <w:rPr>
          <w:rFonts w:ascii="Times New Roman" w:hAnsi="Times New Roman" w:cs="Times New Roman"/>
          <w:sz w:val="24"/>
          <w:szCs w:val="28"/>
        </w:rPr>
        <w:t>-</w:t>
      </w:r>
      <w:r w:rsidRPr="00176127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176127">
        <w:rPr>
          <w:rFonts w:ascii="Times New Roman" w:hAnsi="Times New Roman" w:cs="Times New Roman"/>
          <w:sz w:val="24"/>
          <w:szCs w:val="28"/>
        </w:rPr>
        <w:t xml:space="preserve">ibrary.ru: Научная электронная библиотека [Электронный ресурс]. – URL: </w:t>
      </w:r>
      <w:hyperlink r:id="rId9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496706" w:rsidRDefault="00496706" w:rsidP="009274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Научная электронная библиотека «КиберЛенинка» [Электронный ресурс]. – URL: </w:t>
      </w:r>
      <w:hyperlink r:id="rId10" w:history="1"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DE176B" w:rsidRPr="003A0533" w:rsidRDefault="003A0533" w:rsidP="009274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3A0533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3A0533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3A0533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3A0533">
        <w:rPr>
          <w:rFonts w:ascii="Times New Roman" w:hAnsi="Times New Roman" w:cs="Times New Roman"/>
          <w:sz w:val="24"/>
          <w:szCs w:val="28"/>
        </w:rPr>
        <w:t>:</w:t>
      </w:r>
      <w:r w:rsidRPr="003A0533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8803CE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291B11" w:rsidRDefault="00291B11" w:rsidP="009274D1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</w:rPr>
      </w:pPr>
      <w:r w:rsidRPr="00291B11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291B11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291B11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291B11">
        <w:rPr>
          <w:rFonts w:ascii="Times New Roman" w:hAnsi="Times New Roman" w:cs="Times New Roman"/>
          <w:sz w:val="24"/>
          <w:szCs w:val="28"/>
        </w:rPr>
        <w:t>:</w:t>
      </w:r>
      <w:r w:rsidRPr="00291B11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A44D03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291B11">
        <w:rPr>
          <w:rFonts w:ascii="Times New Roman" w:hAnsi="Times New Roman" w:cs="Times New Roman"/>
          <w:sz w:val="24"/>
          <w:szCs w:val="28"/>
        </w:rPr>
        <w:t>.</w:t>
      </w:r>
      <w:r w:rsidR="0013064F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Microsoft Windows, </w:t>
      </w:r>
      <w:r w:rsidR="00991585" w:rsidRPr="000C7FC6">
        <w:rPr>
          <w:rFonts w:ascii="Times New Roman" w:hAnsi="Times New Roman" w:cs="Times New Roman"/>
          <w:sz w:val="24"/>
          <w:szCs w:val="28"/>
        </w:rPr>
        <w:t>пакет офисных приложений Microsoft Office.</w:t>
      </w:r>
    </w:p>
    <w:p w:rsidR="00991585" w:rsidRPr="000C7FC6" w:rsidRDefault="00991585" w:rsidP="000C7F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>бодные пакеты офисных приложений Apache Open</w:t>
      </w:r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r w:rsidRPr="000C7FC6">
        <w:rPr>
          <w:rFonts w:ascii="Times New Roman" w:hAnsi="Times New Roman" w:cs="Times New Roman"/>
          <w:sz w:val="24"/>
          <w:szCs w:val="28"/>
        </w:rPr>
        <w:t>Office, LibreOffice.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6B" w:rsidRDefault="0072466B" w:rsidP="008C03A6">
      <w:pPr>
        <w:spacing w:after="0" w:line="240" w:lineRule="auto"/>
      </w:pPr>
      <w:r>
        <w:separator/>
      </w:r>
    </w:p>
  </w:endnote>
  <w:endnote w:type="continuationSeparator" w:id="0">
    <w:p w:rsidR="0072466B" w:rsidRDefault="0072466B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23312115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274D1" w:rsidRPr="009274D1" w:rsidRDefault="009274D1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274D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92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2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92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5A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92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9274D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92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92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92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5F55A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16</w:t>
            </w:r>
            <w:r w:rsidRPr="009274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6B" w:rsidRDefault="0072466B" w:rsidP="008C03A6">
      <w:pPr>
        <w:spacing w:after="0" w:line="240" w:lineRule="auto"/>
      </w:pPr>
      <w:r>
        <w:separator/>
      </w:r>
    </w:p>
  </w:footnote>
  <w:footnote w:type="continuationSeparator" w:id="0">
    <w:p w:rsidR="0072466B" w:rsidRDefault="0072466B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4B7E2B" w:rsidTr="004B7E2B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7E2B" w:rsidRDefault="004B7E2B" w:rsidP="004B7E2B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7E2B" w:rsidRDefault="004B7E2B" w:rsidP="004B7E2B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4B7E2B" w:rsidRDefault="004B7E2B" w:rsidP="004B7E2B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4B7E2B" w:rsidTr="004B7E2B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7E2B" w:rsidRDefault="004B7E2B" w:rsidP="004B7E2B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B7E2B" w:rsidRDefault="004B7E2B" w:rsidP="004B7E2B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4B7E2B" w:rsidRDefault="004B7E2B" w:rsidP="004B7E2B">
    <w:pPr>
      <w:pStyle w:val="a8"/>
      <w:rPr>
        <w:rFonts w:ascii="Times New Roman" w:eastAsia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5AE2"/>
    <w:multiLevelType w:val="hybridMultilevel"/>
    <w:tmpl w:val="D340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1F2"/>
    <w:multiLevelType w:val="hybridMultilevel"/>
    <w:tmpl w:val="A468ADDA"/>
    <w:lvl w:ilvl="0" w:tplc="2E3E627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5F4528"/>
    <w:multiLevelType w:val="hybridMultilevel"/>
    <w:tmpl w:val="84C4E9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4623D8"/>
    <w:multiLevelType w:val="multilevel"/>
    <w:tmpl w:val="B27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551115"/>
    <w:multiLevelType w:val="hybridMultilevel"/>
    <w:tmpl w:val="13AAB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AC1AA2"/>
    <w:multiLevelType w:val="hybridMultilevel"/>
    <w:tmpl w:val="D7825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04A1E"/>
    <w:multiLevelType w:val="hybridMultilevel"/>
    <w:tmpl w:val="4D02DE38"/>
    <w:lvl w:ilvl="0" w:tplc="C5109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13F0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CB414D5"/>
    <w:multiLevelType w:val="hybridMultilevel"/>
    <w:tmpl w:val="2518565E"/>
    <w:lvl w:ilvl="0" w:tplc="CFBA8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E3EFB"/>
    <w:multiLevelType w:val="hybridMultilevel"/>
    <w:tmpl w:val="C380A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EF73CE0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2556DAA"/>
    <w:multiLevelType w:val="hybridMultilevel"/>
    <w:tmpl w:val="DE8EAC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4412C78"/>
    <w:multiLevelType w:val="hybridMultilevel"/>
    <w:tmpl w:val="13200A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6417D85"/>
    <w:multiLevelType w:val="hybridMultilevel"/>
    <w:tmpl w:val="AF306B10"/>
    <w:lvl w:ilvl="0" w:tplc="FFFFFFF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9EF191D"/>
    <w:multiLevelType w:val="hybridMultilevel"/>
    <w:tmpl w:val="33C2287A"/>
    <w:lvl w:ilvl="0" w:tplc="3A7C0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E530EE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2723533"/>
    <w:multiLevelType w:val="hybridMultilevel"/>
    <w:tmpl w:val="AF7A576C"/>
    <w:lvl w:ilvl="0" w:tplc="3A7C0D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B841687"/>
    <w:multiLevelType w:val="hybridMultilevel"/>
    <w:tmpl w:val="56C67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31E9E"/>
    <w:multiLevelType w:val="hybridMultilevel"/>
    <w:tmpl w:val="F4DE9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D2361"/>
    <w:multiLevelType w:val="hybridMultilevel"/>
    <w:tmpl w:val="0B7AB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48ECF3D6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3D676383"/>
    <w:multiLevelType w:val="hybridMultilevel"/>
    <w:tmpl w:val="6A6AC6E8"/>
    <w:lvl w:ilvl="0" w:tplc="5D9EEC5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  <w:szCs w:val="20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5D3032"/>
    <w:multiLevelType w:val="hybridMultilevel"/>
    <w:tmpl w:val="56683F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EE366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9E0B1F"/>
    <w:multiLevelType w:val="hybridMultilevel"/>
    <w:tmpl w:val="FBEE9DB6"/>
    <w:lvl w:ilvl="0" w:tplc="FFFFFFFF">
      <w:start w:val="1"/>
      <w:numFmt w:val="decimal"/>
      <w:lvlText w:val="%1."/>
      <w:lvlJc w:val="left"/>
      <w:pPr>
        <w:tabs>
          <w:tab w:val="num" w:pos="2802"/>
        </w:tabs>
        <w:ind w:left="2802" w:hanging="360"/>
      </w:pPr>
      <w:rPr>
        <w:rFonts w:hint="default"/>
      </w:rPr>
    </w:lvl>
    <w:lvl w:ilvl="1" w:tplc="04190019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6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3497A98"/>
    <w:multiLevelType w:val="hybridMultilevel"/>
    <w:tmpl w:val="F05C9DB4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47F70C39"/>
    <w:multiLevelType w:val="hybridMultilevel"/>
    <w:tmpl w:val="1174C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49E515ED"/>
    <w:multiLevelType w:val="hybridMultilevel"/>
    <w:tmpl w:val="9AA07E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9F748DB"/>
    <w:multiLevelType w:val="hybridMultilevel"/>
    <w:tmpl w:val="5700F0A8"/>
    <w:lvl w:ilvl="0" w:tplc="CFBA8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723B2"/>
    <w:multiLevelType w:val="hybridMultilevel"/>
    <w:tmpl w:val="75E2E6EA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>
    <w:nsid w:val="4C38448B"/>
    <w:multiLevelType w:val="hybridMultilevel"/>
    <w:tmpl w:val="B41AF49A"/>
    <w:lvl w:ilvl="0" w:tplc="0409000F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CBD3C39"/>
    <w:multiLevelType w:val="hybridMultilevel"/>
    <w:tmpl w:val="6682167C"/>
    <w:lvl w:ilvl="0" w:tplc="FFFFFFFF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4">
    <w:nsid w:val="4DFA46FA"/>
    <w:multiLevelType w:val="hybridMultilevel"/>
    <w:tmpl w:val="75E2E6EA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5">
    <w:nsid w:val="58C42BF0"/>
    <w:multiLevelType w:val="hybridMultilevel"/>
    <w:tmpl w:val="73B8C808"/>
    <w:lvl w:ilvl="0" w:tplc="72082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107A38"/>
    <w:multiLevelType w:val="hybridMultilevel"/>
    <w:tmpl w:val="33709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FF757E8"/>
    <w:multiLevelType w:val="hybridMultilevel"/>
    <w:tmpl w:val="5F2EC06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55C99"/>
    <w:multiLevelType w:val="hybridMultilevel"/>
    <w:tmpl w:val="FA32F882"/>
    <w:lvl w:ilvl="0" w:tplc="51FEDE46">
      <w:start w:val="1"/>
      <w:numFmt w:val="decimal"/>
      <w:lvlText w:val="%1."/>
      <w:lvlJc w:val="left"/>
      <w:pPr>
        <w:ind w:left="1004" w:hanging="360"/>
      </w:pPr>
      <w:rPr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6C281544"/>
    <w:multiLevelType w:val="hybridMultilevel"/>
    <w:tmpl w:val="2AF6728E"/>
    <w:lvl w:ilvl="0" w:tplc="634E424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2">
    <w:nsid w:val="728241AD"/>
    <w:multiLevelType w:val="hybridMultilevel"/>
    <w:tmpl w:val="B6068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7D732AE"/>
    <w:multiLevelType w:val="hybridMultilevel"/>
    <w:tmpl w:val="73BA354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3E2296"/>
    <w:multiLevelType w:val="hybridMultilevel"/>
    <w:tmpl w:val="19F8867A"/>
    <w:lvl w:ilvl="0" w:tplc="CFBA8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26"/>
  </w:num>
  <w:num w:numId="4">
    <w:abstractNumId w:val="20"/>
  </w:num>
  <w:num w:numId="5">
    <w:abstractNumId w:val="39"/>
  </w:num>
  <w:num w:numId="6">
    <w:abstractNumId w:val="16"/>
  </w:num>
  <w:num w:numId="7">
    <w:abstractNumId w:val="1"/>
  </w:num>
  <w:num w:numId="8">
    <w:abstractNumId w:val="21"/>
  </w:num>
  <w:num w:numId="9">
    <w:abstractNumId w:val="18"/>
  </w:num>
  <w:num w:numId="10">
    <w:abstractNumId w:val="28"/>
  </w:num>
  <w:num w:numId="11">
    <w:abstractNumId w:val="13"/>
  </w:num>
  <w:num w:numId="12">
    <w:abstractNumId w:val="38"/>
  </w:num>
  <w:num w:numId="13">
    <w:abstractNumId w:val="43"/>
  </w:num>
  <w:num w:numId="14">
    <w:abstractNumId w:val="47"/>
  </w:num>
  <w:num w:numId="15">
    <w:abstractNumId w:val="44"/>
  </w:num>
  <w:num w:numId="16">
    <w:abstractNumId w:val="11"/>
  </w:num>
  <w:num w:numId="17">
    <w:abstractNumId w:val="3"/>
  </w:num>
  <w:num w:numId="18">
    <w:abstractNumId w:val="29"/>
  </w:num>
  <w:num w:numId="19">
    <w:abstractNumId w:val="12"/>
  </w:num>
  <w:num w:numId="20">
    <w:abstractNumId w:val="2"/>
  </w:num>
  <w:num w:numId="21">
    <w:abstractNumId w:val="14"/>
  </w:num>
  <w:num w:numId="22">
    <w:abstractNumId w:val="40"/>
  </w:num>
  <w:num w:numId="23">
    <w:abstractNumId w:val="32"/>
  </w:num>
  <w:num w:numId="24">
    <w:abstractNumId w:val="36"/>
  </w:num>
  <w:num w:numId="25">
    <w:abstractNumId w:val="10"/>
  </w:num>
  <w:num w:numId="26">
    <w:abstractNumId w:val="4"/>
  </w:num>
  <w:num w:numId="27">
    <w:abstractNumId w:val="33"/>
  </w:num>
  <w:num w:numId="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45"/>
  </w:num>
  <w:num w:numId="34">
    <w:abstractNumId w:val="34"/>
  </w:num>
  <w:num w:numId="35">
    <w:abstractNumId w:val="31"/>
  </w:num>
  <w:num w:numId="36">
    <w:abstractNumId w:val="8"/>
  </w:num>
  <w:num w:numId="37">
    <w:abstractNumId w:val="46"/>
  </w:num>
  <w:num w:numId="3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35"/>
  </w:num>
  <w:num w:numId="41">
    <w:abstractNumId w:val="5"/>
  </w:num>
  <w:num w:numId="42">
    <w:abstractNumId w:val="37"/>
  </w:num>
  <w:num w:numId="43">
    <w:abstractNumId w:val="6"/>
  </w:num>
  <w:num w:numId="44">
    <w:abstractNumId w:val="17"/>
  </w:num>
  <w:num w:numId="45">
    <w:abstractNumId w:val="15"/>
  </w:num>
  <w:num w:numId="46">
    <w:abstractNumId w:val="0"/>
  </w:num>
  <w:num w:numId="47">
    <w:abstractNumId w:val="42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103BF"/>
    <w:rsid w:val="0001134E"/>
    <w:rsid w:val="0001474A"/>
    <w:rsid w:val="0001667A"/>
    <w:rsid w:val="0001682E"/>
    <w:rsid w:val="000211F3"/>
    <w:rsid w:val="00027B2E"/>
    <w:rsid w:val="000332C5"/>
    <w:rsid w:val="00036152"/>
    <w:rsid w:val="00040F3D"/>
    <w:rsid w:val="00045021"/>
    <w:rsid w:val="00047B54"/>
    <w:rsid w:val="00051162"/>
    <w:rsid w:val="0005372A"/>
    <w:rsid w:val="00060A65"/>
    <w:rsid w:val="000626A8"/>
    <w:rsid w:val="00064095"/>
    <w:rsid w:val="00083F2A"/>
    <w:rsid w:val="00087251"/>
    <w:rsid w:val="00090EE0"/>
    <w:rsid w:val="000924D4"/>
    <w:rsid w:val="00094E6A"/>
    <w:rsid w:val="00096B26"/>
    <w:rsid w:val="000A00A8"/>
    <w:rsid w:val="000A4A12"/>
    <w:rsid w:val="000B1569"/>
    <w:rsid w:val="000B234A"/>
    <w:rsid w:val="000C1811"/>
    <w:rsid w:val="000C2EC9"/>
    <w:rsid w:val="000C3C15"/>
    <w:rsid w:val="000C517F"/>
    <w:rsid w:val="000C7FC6"/>
    <w:rsid w:val="000D50D0"/>
    <w:rsid w:val="000E0E2A"/>
    <w:rsid w:val="000E32CC"/>
    <w:rsid w:val="000E7434"/>
    <w:rsid w:val="000F1392"/>
    <w:rsid w:val="000F2CE7"/>
    <w:rsid w:val="000F3DB5"/>
    <w:rsid w:val="00104170"/>
    <w:rsid w:val="00113935"/>
    <w:rsid w:val="00115EE8"/>
    <w:rsid w:val="00117A2E"/>
    <w:rsid w:val="00117E2F"/>
    <w:rsid w:val="001203F0"/>
    <w:rsid w:val="00121962"/>
    <w:rsid w:val="001238B8"/>
    <w:rsid w:val="00126158"/>
    <w:rsid w:val="001277FE"/>
    <w:rsid w:val="0013064F"/>
    <w:rsid w:val="00136B20"/>
    <w:rsid w:val="00136F07"/>
    <w:rsid w:val="00140109"/>
    <w:rsid w:val="00145393"/>
    <w:rsid w:val="001520C0"/>
    <w:rsid w:val="00154109"/>
    <w:rsid w:val="0016249B"/>
    <w:rsid w:val="0016365A"/>
    <w:rsid w:val="001636C0"/>
    <w:rsid w:val="00163C51"/>
    <w:rsid w:val="00165329"/>
    <w:rsid w:val="00166186"/>
    <w:rsid w:val="0016694F"/>
    <w:rsid w:val="00166F4D"/>
    <w:rsid w:val="00170EC5"/>
    <w:rsid w:val="001729DC"/>
    <w:rsid w:val="0017483C"/>
    <w:rsid w:val="001837A3"/>
    <w:rsid w:val="00184CF1"/>
    <w:rsid w:val="00193AAD"/>
    <w:rsid w:val="00195942"/>
    <w:rsid w:val="001B0836"/>
    <w:rsid w:val="001B706C"/>
    <w:rsid w:val="001B7DB0"/>
    <w:rsid w:val="001C6F85"/>
    <w:rsid w:val="001C7622"/>
    <w:rsid w:val="001D18A9"/>
    <w:rsid w:val="001E0A78"/>
    <w:rsid w:val="001E1500"/>
    <w:rsid w:val="001E3EEB"/>
    <w:rsid w:val="001E5E77"/>
    <w:rsid w:val="001E6C46"/>
    <w:rsid w:val="001F3B38"/>
    <w:rsid w:val="001F68C8"/>
    <w:rsid w:val="001F7A62"/>
    <w:rsid w:val="002062AF"/>
    <w:rsid w:val="0021178E"/>
    <w:rsid w:val="002140D8"/>
    <w:rsid w:val="00215ADA"/>
    <w:rsid w:val="002229FD"/>
    <w:rsid w:val="00227164"/>
    <w:rsid w:val="00232384"/>
    <w:rsid w:val="002360D8"/>
    <w:rsid w:val="00240CBB"/>
    <w:rsid w:val="00242454"/>
    <w:rsid w:val="00242C24"/>
    <w:rsid w:val="00245595"/>
    <w:rsid w:val="00251DFC"/>
    <w:rsid w:val="00252FD6"/>
    <w:rsid w:val="00255AA2"/>
    <w:rsid w:val="00256B8F"/>
    <w:rsid w:val="00263CAD"/>
    <w:rsid w:val="002647AB"/>
    <w:rsid w:val="0026587D"/>
    <w:rsid w:val="0026754B"/>
    <w:rsid w:val="00272F02"/>
    <w:rsid w:val="0027648D"/>
    <w:rsid w:val="0027717E"/>
    <w:rsid w:val="002803CB"/>
    <w:rsid w:val="00281F4B"/>
    <w:rsid w:val="00290F0E"/>
    <w:rsid w:val="00291B11"/>
    <w:rsid w:val="00293454"/>
    <w:rsid w:val="00293E35"/>
    <w:rsid w:val="0029446E"/>
    <w:rsid w:val="00297220"/>
    <w:rsid w:val="002977AC"/>
    <w:rsid w:val="002A1C66"/>
    <w:rsid w:val="002A29A2"/>
    <w:rsid w:val="002A669E"/>
    <w:rsid w:val="002A7A34"/>
    <w:rsid w:val="002B2C61"/>
    <w:rsid w:val="002C0A69"/>
    <w:rsid w:val="002C27AE"/>
    <w:rsid w:val="002C32C6"/>
    <w:rsid w:val="002C3357"/>
    <w:rsid w:val="002D1D00"/>
    <w:rsid w:val="002D3838"/>
    <w:rsid w:val="002D47DA"/>
    <w:rsid w:val="002D52E3"/>
    <w:rsid w:val="002D6C12"/>
    <w:rsid w:val="002E452C"/>
    <w:rsid w:val="002E7612"/>
    <w:rsid w:val="002F0D09"/>
    <w:rsid w:val="00304699"/>
    <w:rsid w:val="003049CA"/>
    <w:rsid w:val="0030691A"/>
    <w:rsid w:val="00310303"/>
    <w:rsid w:val="00314829"/>
    <w:rsid w:val="00314ED5"/>
    <w:rsid w:val="0031605A"/>
    <w:rsid w:val="00316247"/>
    <w:rsid w:val="00322F84"/>
    <w:rsid w:val="00331854"/>
    <w:rsid w:val="00331F7C"/>
    <w:rsid w:val="0033301C"/>
    <w:rsid w:val="00333F51"/>
    <w:rsid w:val="00336D21"/>
    <w:rsid w:val="003425E6"/>
    <w:rsid w:val="00350CAA"/>
    <w:rsid w:val="00352756"/>
    <w:rsid w:val="00355D65"/>
    <w:rsid w:val="00363F49"/>
    <w:rsid w:val="00372686"/>
    <w:rsid w:val="00373504"/>
    <w:rsid w:val="00375D84"/>
    <w:rsid w:val="003815A5"/>
    <w:rsid w:val="00384D2F"/>
    <w:rsid w:val="00393B77"/>
    <w:rsid w:val="003960F5"/>
    <w:rsid w:val="003A0533"/>
    <w:rsid w:val="003A1020"/>
    <w:rsid w:val="003A3E11"/>
    <w:rsid w:val="003A698B"/>
    <w:rsid w:val="003B0AB4"/>
    <w:rsid w:val="003B7A69"/>
    <w:rsid w:val="003C1BD5"/>
    <w:rsid w:val="003C3A23"/>
    <w:rsid w:val="003D4A66"/>
    <w:rsid w:val="003D6384"/>
    <w:rsid w:val="003D6ED0"/>
    <w:rsid w:val="003E609E"/>
    <w:rsid w:val="003F6282"/>
    <w:rsid w:val="004017E4"/>
    <w:rsid w:val="00402D75"/>
    <w:rsid w:val="00403EA4"/>
    <w:rsid w:val="00404BBD"/>
    <w:rsid w:val="00405320"/>
    <w:rsid w:val="00410212"/>
    <w:rsid w:val="004105F2"/>
    <w:rsid w:val="004107C7"/>
    <w:rsid w:val="00411033"/>
    <w:rsid w:val="004130FE"/>
    <w:rsid w:val="00415839"/>
    <w:rsid w:val="004174E0"/>
    <w:rsid w:val="00424C94"/>
    <w:rsid w:val="004344CC"/>
    <w:rsid w:val="004350E4"/>
    <w:rsid w:val="00437A77"/>
    <w:rsid w:val="00440539"/>
    <w:rsid w:val="00447DA8"/>
    <w:rsid w:val="00457237"/>
    <w:rsid w:val="00457466"/>
    <w:rsid w:val="00457583"/>
    <w:rsid w:val="00460588"/>
    <w:rsid w:val="00461365"/>
    <w:rsid w:val="00461BE5"/>
    <w:rsid w:val="0046270F"/>
    <w:rsid w:val="00463F56"/>
    <w:rsid w:val="00467F2B"/>
    <w:rsid w:val="00470F5D"/>
    <w:rsid w:val="00472041"/>
    <w:rsid w:val="00477D4A"/>
    <w:rsid w:val="00480366"/>
    <w:rsid w:val="00480D06"/>
    <w:rsid w:val="00482DEF"/>
    <w:rsid w:val="004844FC"/>
    <w:rsid w:val="004867E1"/>
    <w:rsid w:val="00491DB5"/>
    <w:rsid w:val="00492362"/>
    <w:rsid w:val="0049418E"/>
    <w:rsid w:val="00494AE1"/>
    <w:rsid w:val="00496706"/>
    <w:rsid w:val="004A11CE"/>
    <w:rsid w:val="004B0146"/>
    <w:rsid w:val="004B2827"/>
    <w:rsid w:val="004B3DEE"/>
    <w:rsid w:val="004B78A5"/>
    <w:rsid w:val="004B7E2B"/>
    <w:rsid w:val="004C3C1C"/>
    <w:rsid w:val="004C408F"/>
    <w:rsid w:val="004C54AD"/>
    <w:rsid w:val="004D28C0"/>
    <w:rsid w:val="004D5E23"/>
    <w:rsid w:val="004E3C29"/>
    <w:rsid w:val="004E5DE7"/>
    <w:rsid w:val="004F170B"/>
    <w:rsid w:val="004F334F"/>
    <w:rsid w:val="00503475"/>
    <w:rsid w:val="0050372B"/>
    <w:rsid w:val="00513FC4"/>
    <w:rsid w:val="00517DD0"/>
    <w:rsid w:val="005271AB"/>
    <w:rsid w:val="0053140D"/>
    <w:rsid w:val="005324AE"/>
    <w:rsid w:val="005349FB"/>
    <w:rsid w:val="00541098"/>
    <w:rsid w:val="00541324"/>
    <w:rsid w:val="005429EE"/>
    <w:rsid w:val="00546D1C"/>
    <w:rsid w:val="0055005D"/>
    <w:rsid w:val="00550682"/>
    <w:rsid w:val="0055206A"/>
    <w:rsid w:val="00557508"/>
    <w:rsid w:val="005605CD"/>
    <w:rsid w:val="00561838"/>
    <w:rsid w:val="00564796"/>
    <w:rsid w:val="00567457"/>
    <w:rsid w:val="00571B9D"/>
    <w:rsid w:val="00571BEB"/>
    <w:rsid w:val="00572B88"/>
    <w:rsid w:val="00575C77"/>
    <w:rsid w:val="00580593"/>
    <w:rsid w:val="00582651"/>
    <w:rsid w:val="00591B1A"/>
    <w:rsid w:val="0059647D"/>
    <w:rsid w:val="005A1833"/>
    <w:rsid w:val="005A1C53"/>
    <w:rsid w:val="005A6ADD"/>
    <w:rsid w:val="005B4409"/>
    <w:rsid w:val="005B446E"/>
    <w:rsid w:val="005B6D88"/>
    <w:rsid w:val="005C0962"/>
    <w:rsid w:val="005C279F"/>
    <w:rsid w:val="005E49F7"/>
    <w:rsid w:val="005E4B92"/>
    <w:rsid w:val="005E5048"/>
    <w:rsid w:val="005E687E"/>
    <w:rsid w:val="005F1174"/>
    <w:rsid w:val="005F18EF"/>
    <w:rsid w:val="005F284F"/>
    <w:rsid w:val="005F55A1"/>
    <w:rsid w:val="006067C0"/>
    <w:rsid w:val="00606ECD"/>
    <w:rsid w:val="0060778D"/>
    <w:rsid w:val="00611050"/>
    <w:rsid w:val="006118EF"/>
    <w:rsid w:val="00612426"/>
    <w:rsid w:val="006124C2"/>
    <w:rsid w:val="00614BF8"/>
    <w:rsid w:val="0062432C"/>
    <w:rsid w:val="0062573F"/>
    <w:rsid w:val="006324ED"/>
    <w:rsid w:val="0064338B"/>
    <w:rsid w:val="00646B15"/>
    <w:rsid w:val="006526F8"/>
    <w:rsid w:val="006538C2"/>
    <w:rsid w:val="00655309"/>
    <w:rsid w:val="0065746C"/>
    <w:rsid w:val="006609BA"/>
    <w:rsid w:val="00670670"/>
    <w:rsid w:val="00672A39"/>
    <w:rsid w:val="00676E4E"/>
    <w:rsid w:val="00680599"/>
    <w:rsid w:val="00681F4F"/>
    <w:rsid w:val="00690D71"/>
    <w:rsid w:val="0069145F"/>
    <w:rsid w:val="00691821"/>
    <w:rsid w:val="00692011"/>
    <w:rsid w:val="0069282B"/>
    <w:rsid w:val="006941FB"/>
    <w:rsid w:val="006947B1"/>
    <w:rsid w:val="006A4BAE"/>
    <w:rsid w:val="006B03F2"/>
    <w:rsid w:val="006B0CAF"/>
    <w:rsid w:val="006B0CB2"/>
    <w:rsid w:val="006B323B"/>
    <w:rsid w:val="006B4802"/>
    <w:rsid w:val="006C12A2"/>
    <w:rsid w:val="006C1314"/>
    <w:rsid w:val="006C1B4C"/>
    <w:rsid w:val="006E3788"/>
    <w:rsid w:val="006E5BD8"/>
    <w:rsid w:val="006F43F7"/>
    <w:rsid w:val="006F4FAD"/>
    <w:rsid w:val="006F65E1"/>
    <w:rsid w:val="00702D6D"/>
    <w:rsid w:val="00707C1E"/>
    <w:rsid w:val="007106AE"/>
    <w:rsid w:val="00710A0D"/>
    <w:rsid w:val="007121A7"/>
    <w:rsid w:val="00714180"/>
    <w:rsid w:val="0071648F"/>
    <w:rsid w:val="007210FA"/>
    <w:rsid w:val="00721216"/>
    <w:rsid w:val="007241CF"/>
    <w:rsid w:val="0072466B"/>
    <w:rsid w:val="0072557E"/>
    <w:rsid w:val="00726D82"/>
    <w:rsid w:val="007301B2"/>
    <w:rsid w:val="007327CC"/>
    <w:rsid w:val="00737B5C"/>
    <w:rsid w:val="007408EA"/>
    <w:rsid w:val="00743895"/>
    <w:rsid w:val="00746D2E"/>
    <w:rsid w:val="007529D1"/>
    <w:rsid w:val="00752DFF"/>
    <w:rsid w:val="0075421A"/>
    <w:rsid w:val="0076269F"/>
    <w:rsid w:val="00762C74"/>
    <w:rsid w:val="007654BC"/>
    <w:rsid w:val="00766A1F"/>
    <w:rsid w:val="00772F45"/>
    <w:rsid w:val="00774CEA"/>
    <w:rsid w:val="0077638D"/>
    <w:rsid w:val="00777A18"/>
    <w:rsid w:val="007816DC"/>
    <w:rsid w:val="00783218"/>
    <w:rsid w:val="00784544"/>
    <w:rsid w:val="00785B69"/>
    <w:rsid w:val="00787104"/>
    <w:rsid w:val="007908B8"/>
    <w:rsid w:val="00791466"/>
    <w:rsid w:val="00793835"/>
    <w:rsid w:val="007976E5"/>
    <w:rsid w:val="007A2671"/>
    <w:rsid w:val="007A3A65"/>
    <w:rsid w:val="007A5247"/>
    <w:rsid w:val="007A5260"/>
    <w:rsid w:val="007A54F7"/>
    <w:rsid w:val="007A637B"/>
    <w:rsid w:val="007B1410"/>
    <w:rsid w:val="007B5133"/>
    <w:rsid w:val="007B5236"/>
    <w:rsid w:val="007B6AFB"/>
    <w:rsid w:val="007C26A3"/>
    <w:rsid w:val="007C6045"/>
    <w:rsid w:val="007D5682"/>
    <w:rsid w:val="007D7F07"/>
    <w:rsid w:val="007E02D6"/>
    <w:rsid w:val="007E4604"/>
    <w:rsid w:val="007E5DBE"/>
    <w:rsid w:val="007E7FFA"/>
    <w:rsid w:val="007F1CDD"/>
    <w:rsid w:val="007F288E"/>
    <w:rsid w:val="00801CB2"/>
    <w:rsid w:val="00802691"/>
    <w:rsid w:val="0080400A"/>
    <w:rsid w:val="00811149"/>
    <w:rsid w:val="008157A2"/>
    <w:rsid w:val="00831E22"/>
    <w:rsid w:val="008363F4"/>
    <w:rsid w:val="008554D5"/>
    <w:rsid w:val="008603A1"/>
    <w:rsid w:val="00860907"/>
    <w:rsid w:val="008726CC"/>
    <w:rsid w:val="008745E1"/>
    <w:rsid w:val="00877BF2"/>
    <w:rsid w:val="0088123C"/>
    <w:rsid w:val="00882507"/>
    <w:rsid w:val="008844B2"/>
    <w:rsid w:val="008845EA"/>
    <w:rsid w:val="00891B12"/>
    <w:rsid w:val="00892838"/>
    <w:rsid w:val="008946D9"/>
    <w:rsid w:val="00896EE9"/>
    <w:rsid w:val="008A3104"/>
    <w:rsid w:val="008A46D8"/>
    <w:rsid w:val="008A72B8"/>
    <w:rsid w:val="008B20DB"/>
    <w:rsid w:val="008B3A9D"/>
    <w:rsid w:val="008C03A6"/>
    <w:rsid w:val="008C25BC"/>
    <w:rsid w:val="008C3C31"/>
    <w:rsid w:val="008C51B2"/>
    <w:rsid w:val="008D032A"/>
    <w:rsid w:val="008E1CE4"/>
    <w:rsid w:val="008F0C55"/>
    <w:rsid w:val="008F0F2E"/>
    <w:rsid w:val="008F1F20"/>
    <w:rsid w:val="008F27B5"/>
    <w:rsid w:val="008F2CEB"/>
    <w:rsid w:val="008F6DAA"/>
    <w:rsid w:val="00901607"/>
    <w:rsid w:val="009018E1"/>
    <w:rsid w:val="009040AC"/>
    <w:rsid w:val="00905AA6"/>
    <w:rsid w:val="00905B90"/>
    <w:rsid w:val="009105B6"/>
    <w:rsid w:val="0091139B"/>
    <w:rsid w:val="00915982"/>
    <w:rsid w:val="009161D8"/>
    <w:rsid w:val="00920451"/>
    <w:rsid w:val="009222C3"/>
    <w:rsid w:val="00923FA6"/>
    <w:rsid w:val="00926442"/>
    <w:rsid w:val="009273DF"/>
    <w:rsid w:val="009274D1"/>
    <w:rsid w:val="00927E9E"/>
    <w:rsid w:val="0093049A"/>
    <w:rsid w:val="009320B3"/>
    <w:rsid w:val="00933875"/>
    <w:rsid w:val="00934EAD"/>
    <w:rsid w:val="009375F7"/>
    <w:rsid w:val="00942F10"/>
    <w:rsid w:val="00945A1D"/>
    <w:rsid w:val="00945B4A"/>
    <w:rsid w:val="00951169"/>
    <w:rsid w:val="00953142"/>
    <w:rsid w:val="00960D08"/>
    <w:rsid w:val="00970301"/>
    <w:rsid w:val="00970891"/>
    <w:rsid w:val="00974CE5"/>
    <w:rsid w:val="009756FF"/>
    <w:rsid w:val="00976D72"/>
    <w:rsid w:val="00980740"/>
    <w:rsid w:val="009810C8"/>
    <w:rsid w:val="009839F8"/>
    <w:rsid w:val="009872A4"/>
    <w:rsid w:val="00991585"/>
    <w:rsid w:val="009928CD"/>
    <w:rsid w:val="00993B1E"/>
    <w:rsid w:val="00995C93"/>
    <w:rsid w:val="009A2079"/>
    <w:rsid w:val="009A2F94"/>
    <w:rsid w:val="009B3BB7"/>
    <w:rsid w:val="009B465E"/>
    <w:rsid w:val="009B75CE"/>
    <w:rsid w:val="009C1AAB"/>
    <w:rsid w:val="009C2F9F"/>
    <w:rsid w:val="009D1A8E"/>
    <w:rsid w:val="009D29E3"/>
    <w:rsid w:val="009D6B44"/>
    <w:rsid w:val="009D6F7F"/>
    <w:rsid w:val="009F29B8"/>
    <w:rsid w:val="009F493F"/>
    <w:rsid w:val="00A009D3"/>
    <w:rsid w:val="00A067C8"/>
    <w:rsid w:val="00A06C06"/>
    <w:rsid w:val="00A06EE3"/>
    <w:rsid w:val="00A07986"/>
    <w:rsid w:val="00A07AC9"/>
    <w:rsid w:val="00A11AA0"/>
    <w:rsid w:val="00A1543F"/>
    <w:rsid w:val="00A20657"/>
    <w:rsid w:val="00A21526"/>
    <w:rsid w:val="00A22317"/>
    <w:rsid w:val="00A22AC6"/>
    <w:rsid w:val="00A322C9"/>
    <w:rsid w:val="00A34AE9"/>
    <w:rsid w:val="00A36AAA"/>
    <w:rsid w:val="00A40500"/>
    <w:rsid w:val="00A44522"/>
    <w:rsid w:val="00A4644C"/>
    <w:rsid w:val="00A510CD"/>
    <w:rsid w:val="00A54DD0"/>
    <w:rsid w:val="00A55386"/>
    <w:rsid w:val="00A611B4"/>
    <w:rsid w:val="00A66DAC"/>
    <w:rsid w:val="00A67039"/>
    <w:rsid w:val="00A67B11"/>
    <w:rsid w:val="00A70F07"/>
    <w:rsid w:val="00A720B5"/>
    <w:rsid w:val="00A76659"/>
    <w:rsid w:val="00A854CA"/>
    <w:rsid w:val="00A91D3B"/>
    <w:rsid w:val="00A94407"/>
    <w:rsid w:val="00A958C5"/>
    <w:rsid w:val="00AA19F8"/>
    <w:rsid w:val="00AA34A8"/>
    <w:rsid w:val="00AA4061"/>
    <w:rsid w:val="00AA4935"/>
    <w:rsid w:val="00AA5CCA"/>
    <w:rsid w:val="00AB3A11"/>
    <w:rsid w:val="00AC2D16"/>
    <w:rsid w:val="00AC406A"/>
    <w:rsid w:val="00AC625E"/>
    <w:rsid w:val="00AC67D4"/>
    <w:rsid w:val="00AC7A8E"/>
    <w:rsid w:val="00AD44EF"/>
    <w:rsid w:val="00AD4DD9"/>
    <w:rsid w:val="00AE2B2E"/>
    <w:rsid w:val="00AE4116"/>
    <w:rsid w:val="00AE4E4C"/>
    <w:rsid w:val="00AE66E1"/>
    <w:rsid w:val="00AF2B62"/>
    <w:rsid w:val="00AF4600"/>
    <w:rsid w:val="00AF7316"/>
    <w:rsid w:val="00B064B5"/>
    <w:rsid w:val="00B115EA"/>
    <w:rsid w:val="00B12A77"/>
    <w:rsid w:val="00B1334F"/>
    <w:rsid w:val="00B13922"/>
    <w:rsid w:val="00B20A60"/>
    <w:rsid w:val="00B21068"/>
    <w:rsid w:val="00B2294A"/>
    <w:rsid w:val="00B2324F"/>
    <w:rsid w:val="00B27C78"/>
    <w:rsid w:val="00B30764"/>
    <w:rsid w:val="00B33F20"/>
    <w:rsid w:val="00B361F3"/>
    <w:rsid w:val="00B367D2"/>
    <w:rsid w:val="00B46890"/>
    <w:rsid w:val="00B5285E"/>
    <w:rsid w:val="00B54535"/>
    <w:rsid w:val="00B54B99"/>
    <w:rsid w:val="00B57FFC"/>
    <w:rsid w:val="00B712F1"/>
    <w:rsid w:val="00B7264D"/>
    <w:rsid w:val="00B72D69"/>
    <w:rsid w:val="00B9028C"/>
    <w:rsid w:val="00B975D0"/>
    <w:rsid w:val="00BA0B9E"/>
    <w:rsid w:val="00BB17C3"/>
    <w:rsid w:val="00BB1D68"/>
    <w:rsid w:val="00BB5378"/>
    <w:rsid w:val="00BC17E8"/>
    <w:rsid w:val="00BC208F"/>
    <w:rsid w:val="00BC77BF"/>
    <w:rsid w:val="00BE1807"/>
    <w:rsid w:val="00BE5328"/>
    <w:rsid w:val="00BF456D"/>
    <w:rsid w:val="00BF7E37"/>
    <w:rsid w:val="00C153D3"/>
    <w:rsid w:val="00C154B3"/>
    <w:rsid w:val="00C21DB0"/>
    <w:rsid w:val="00C21DE8"/>
    <w:rsid w:val="00C22465"/>
    <w:rsid w:val="00C245A7"/>
    <w:rsid w:val="00C25AF2"/>
    <w:rsid w:val="00C27662"/>
    <w:rsid w:val="00C3008B"/>
    <w:rsid w:val="00C300B7"/>
    <w:rsid w:val="00C3183E"/>
    <w:rsid w:val="00C3330B"/>
    <w:rsid w:val="00C33511"/>
    <w:rsid w:val="00C34DE9"/>
    <w:rsid w:val="00C403CA"/>
    <w:rsid w:val="00C4151D"/>
    <w:rsid w:val="00C46956"/>
    <w:rsid w:val="00C502C9"/>
    <w:rsid w:val="00C504A7"/>
    <w:rsid w:val="00C61916"/>
    <w:rsid w:val="00C70BF1"/>
    <w:rsid w:val="00C834D1"/>
    <w:rsid w:val="00C84B2F"/>
    <w:rsid w:val="00C93990"/>
    <w:rsid w:val="00C93E99"/>
    <w:rsid w:val="00CA3EEE"/>
    <w:rsid w:val="00CA52CA"/>
    <w:rsid w:val="00CB0CD5"/>
    <w:rsid w:val="00CB166A"/>
    <w:rsid w:val="00CC00CC"/>
    <w:rsid w:val="00CC02CD"/>
    <w:rsid w:val="00CC18CB"/>
    <w:rsid w:val="00CC5D95"/>
    <w:rsid w:val="00CD0E06"/>
    <w:rsid w:val="00CD2FA8"/>
    <w:rsid w:val="00CD336B"/>
    <w:rsid w:val="00CD3608"/>
    <w:rsid w:val="00CD4B5E"/>
    <w:rsid w:val="00CE0626"/>
    <w:rsid w:val="00CE1345"/>
    <w:rsid w:val="00CE236D"/>
    <w:rsid w:val="00CE3C49"/>
    <w:rsid w:val="00CF2AD7"/>
    <w:rsid w:val="00CF7875"/>
    <w:rsid w:val="00D0319B"/>
    <w:rsid w:val="00D03758"/>
    <w:rsid w:val="00D20B2D"/>
    <w:rsid w:val="00D218BF"/>
    <w:rsid w:val="00D21A1C"/>
    <w:rsid w:val="00D245F8"/>
    <w:rsid w:val="00D254C0"/>
    <w:rsid w:val="00D33871"/>
    <w:rsid w:val="00D371E3"/>
    <w:rsid w:val="00D40409"/>
    <w:rsid w:val="00D40F8D"/>
    <w:rsid w:val="00D42451"/>
    <w:rsid w:val="00D426C7"/>
    <w:rsid w:val="00D5339A"/>
    <w:rsid w:val="00D673E2"/>
    <w:rsid w:val="00D67CD9"/>
    <w:rsid w:val="00D72CDB"/>
    <w:rsid w:val="00D86B95"/>
    <w:rsid w:val="00D90ECE"/>
    <w:rsid w:val="00D93B3F"/>
    <w:rsid w:val="00D95E3C"/>
    <w:rsid w:val="00DA41DF"/>
    <w:rsid w:val="00DA5E81"/>
    <w:rsid w:val="00DA6038"/>
    <w:rsid w:val="00DC099F"/>
    <w:rsid w:val="00DC43AF"/>
    <w:rsid w:val="00DC59D0"/>
    <w:rsid w:val="00DC6E3C"/>
    <w:rsid w:val="00DD016D"/>
    <w:rsid w:val="00DD2EDF"/>
    <w:rsid w:val="00DD6025"/>
    <w:rsid w:val="00DE176B"/>
    <w:rsid w:val="00DE5786"/>
    <w:rsid w:val="00DE5AC0"/>
    <w:rsid w:val="00E03376"/>
    <w:rsid w:val="00E03CD5"/>
    <w:rsid w:val="00E054C0"/>
    <w:rsid w:val="00E06118"/>
    <w:rsid w:val="00E07B73"/>
    <w:rsid w:val="00E13BF6"/>
    <w:rsid w:val="00E304F8"/>
    <w:rsid w:val="00E35BA7"/>
    <w:rsid w:val="00E377CC"/>
    <w:rsid w:val="00E414EA"/>
    <w:rsid w:val="00E44EB5"/>
    <w:rsid w:val="00E45DDA"/>
    <w:rsid w:val="00E536FF"/>
    <w:rsid w:val="00E62AF5"/>
    <w:rsid w:val="00E6441D"/>
    <w:rsid w:val="00E66516"/>
    <w:rsid w:val="00E71FD7"/>
    <w:rsid w:val="00E72B2B"/>
    <w:rsid w:val="00E738E9"/>
    <w:rsid w:val="00E74C1B"/>
    <w:rsid w:val="00E82D10"/>
    <w:rsid w:val="00E83235"/>
    <w:rsid w:val="00E85ED9"/>
    <w:rsid w:val="00E9323A"/>
    <w:rsid w:val="00E93D18"/>
    <w:rsid w:val="00E941C5"/>
    <w:rsid w:val="00E94BAC"/>
    <w:rsid w:val="00EA2ACF"/>
    <w:rsid w:val="00EA3E33"/>
    <w:rsid w:val="00EA44F2"/>
    <w:rsid w:val="00EA6CFB"/>
    <w:rsid w:val="00EA7480"/>
    <w:rsid w:val="00EB20BC"/>
    <w:rsid w:val="00EB38ED"/>
    <w:rsid w:val="00EB6B02"/>
    <w:rsid w:val="00EC12E7"/>
    <w:rsid w:val="00EC38CD"/>
    <w:rsid w:val="00EC4C14"/>
    <w:rsid w:val="00EC669A"/>
    <w:rsid w:val="00ED2267"/>
    <w:rsid w:val="00ED36B1"/>
    <w:rsid w:val="00EE6F96"/>
    <w:rsid w:val="00EE7739"/>
    <w:rsid w:val="00F07802"/>
    <w:rsid w:val="00F07B3C"/>
    <w:rsid w:val="00F1253A"/>
    <w:rsid w:val="00F142D8"/>
    <w:rsid w:val="00F17049"/>
    <w:rsid w:val="00F1777F"/>
    <w:rsid w:val="00F1782E"/>
    <w:rsid w:val="00F22B3C"/>
    <w:rsid w:val="00F332BF"/>
    <w:rsid w:val="00F33999"/>
    <w:rsid w:val="00F36AC8"/>
    <w:rsid w:val="00F4028B"/>
    <w:rsid w:val="00F42FF4"/>
    <w:rsid w:val="00F45839"/>
    <w:rsid w:val="00F508B2"/>
    <w:rsid w:val="00F5747E"/>
    <w:rsid w:val="00F6522A"/>
    <w:rsid w:val="00F7081B"/>
    <w:rsid w:val="00F72A83"/>
    <w:rsid w:val="00F72C1B"/>
    <w:rsid w:val="00F77886"/>
    <w:rsid w:val="00F77B56"/>
    <w:rsid w:val="00F80438"/>
    <w:rsid w:val="00F805EC"/>
    <w:rsid w:val="00F819BD"/>
    <w:rsid w:val="00F83B35"/>
    <w:rsid w:val="00F84932"/>
    <w:rsid w:val="00F85225"/>
    <w:rsid w:val="00F907E6"/>
    <w:rsid w:val="00F90C5C"/>
    <w:rsid w:val="00F91F3C"/>
    <w:rsid w:val="00F96DA9"/>
    <w:rsid w:val="00FA690D"/>
    <w:rsid w:val="00FB0E29"/>
    <w:rsid w:val="00FB4DD2"/>
    <w:rsid w:val="00FC09B9"/>
    <w:rsid w:val="00FC1253"/>
    <w:rsid w:val="00FC528A"/>
    <w:rsid w:val="00FC5A39"/>
    <w:rsid w:val="00FC5AAA"/>
    <w:rsid w:val="00FC6E7E"/>
    <w:rsid w:val="00FC7247"/>
    <w:rsid w:val="00FD0E3D"/>
    <w:rsid w:val="00FD21D8"/>
    <w:rsid w:val="00FE0617"/>
    <w:rsid w:val="00FE0D0E"/>
    <w:rsid w:val="00FE119F"/>
    <w:rsid w:val="00FE1274"/>
    <w:rsid w:val="00FE2B8A"/>
    <w:rsid w:val="00FE2E6B"/>
    <w:rsid w:val="00FF0EDF"/>
    <w:rsid w:val="00FF5E64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A4B556-E95B-4B52-8239-2167F071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aliases w:val=" Знак Знак24,Обычный (Web),Знак Знак24,Знак Знак23,Знак Знак3,Знак Знак26,Обычный (веб) Знак"/>
    <w:basedOn w:val="a"/>
    <w:link w:val="1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aliases w:val="Heading 12"/>
    <w:basedOn w:val="a"/>
    <w:link w:val="af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Текст Знак"/>
    <w:aliases w:val="Heading 12 Знак"/>
    <w:basedOn w:val="a0"/>
    <w:link w:val="ae"/>
    <w:rsid w:val="000B1569"/>
    <w:rPr>
      <w:rFonts w:ascii="Times New Roman" w:eastAsia="Times New Roman" w:hAnsi="Times New Roman" w:cs="Times New Roman"/>
      <w:sz w:val="24"/>
      <w:szCs w:val="20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0">
    <w:name w:val="Название Знак"/>
    <w:link w:val="af1"/>
    <w:locked/>
    <w:rsid w:val="006C1314"/>
    <w:rPr>
      <w:sz w:val="28"/>
      <w:szCs w:val="24"/>
      <w:lang w:val="en-US"/>
    </w:rPr>
  </w:style>
  <w:style w:type="paragraph" w:styleId="af1">
    <w:name w:val="Title"/>
    <w:basedOn w:val="a"/>
    <w:link w:val="af0"/>
    <w:qFormat/>
    <w:rsid w:val="006C1314"/>
    <w:pPr>
      <w:spacing w:before="240" w:after="60" w:line="240" w:lineRule="auto"/>
      <w:jc w:val="center"/>
      <w:outlineLvl w:val="0"/>
    </w:pPr>
    <w:rPr>
      <w:sz w:val="28"/>
      <w:szCs w:val="24"/>
      <w:lang w:val="en-US"/>
    </w:rPr>
  </w:style>
  <w:style w:type="character" w:customStyle="1" w:styleId="10">
    <w:name w:val="Название Знак1"/>
    <w:basedOn w:val="a0"/>
    <w:uiPriority w:val="10"/>
    <w:rsid w:val="006C13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Основной текст с отступом Знак1"/>
    <w:aliases w:val="текст Знак,Основной текст 1 Знак,Body Text Indent Знак,Знак6 Знак,Основной текст с отступом Знак1 Знак Знак,Основной текст с отступом Знак Знак Знак Знак,Знак7 Знак Знак Знак Знак,Знак7 Знак1 Знак Знак,Знак7 Знак Знак"/>
    <w:link w:val="af2"/>
    <w:locked/>
    <w:rsid w:val="00A36AAA"/>
    <w:rPr>
      <w:sz w:val="24"/>
      <w:szCs w:val="24"/>
    </w:rPr>
  </w:style>
  <w:style w:type="paragraph" w:styleId="af2">
    <w:name w:val="Body Text Indent"/>
    <w:aliases w:val="текст,Основной текст 1,Body Text Indent,Знак6,Основной текст с отступом Знак1 Знак,Основной текст с отступом Знак Знак Знак,Знак7 Знак Знак Знак,Знак7 Знак1 Знак,Знак7 Знак Знак1,Основной текст с отступом Знак2,Знак7 Знак, Знак"/>
    <w:basedOn w:val="a"/>
    <w:link w:val="11"/>
    <w:rsid w:val="00A36AAA"/>
    <w:pPr>
      <w:spacing w:after="120" w:line="240" w:lineRule="auto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uiPriority w:val="99"/>
    <w:semiHidden/>
    <w:rsid w:val="00A36AAA"/>
  </w:style>
  <w:style w:type="character" w:customStyle="1" w:styleId="1">
    <w:name w:val="Обычный (веб) Знак1"/>
    <w:aliases w:val=" Знак Знак24 Знак,Обычный (Web) Знак,Знак Знак24 Знак,Знак Знак23 Знак,Знак Знак3 Знак,Знак Знак26 Знак,Обычный (веб) Знак Знак"/>
    <w:link w:val="a7"/>
    <w:locked/>
    <w:rsid w:val="00A36A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10" Type="http://schemas.openxmlformats.org/officeDocument/2006/relationships/hyperlink" Target="http://cyberleninka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A68D50A-CBDC-4665-8261-984A8040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16</Pages>
  <Words>5916</Words>
  <Characters>33722</Characters>
  <Application>Microsoft Office Word</Application>
  <DocSecurity>0</DocSecurity>
  <Lines>281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26</vt:i4>
      </vt:variant>
    </vt:vector>
  </HeadingPairs>
  <TitlesOfParts>
    <vt:vector size="27" baseType="lpstr">
      <vt:lpstr/>
      <vt:lpstr>1. Требования к результатам обучения по дисциплине (модулю)</vt:lpstr>
      <vt:lpstr>    1.1. Перечень компетенций, формируемых дисциплиной (модулем) в процессе освоения</vt:lpstr>
      <vt:lpstr>    1.2. Компетенции и индикаторы их достижения, формируемых дисциплиной (модулем) в</vt:lpstr>
      <vt:lpstr>    1.3. Результаты обучения по дисциплине (модулю)</vt:lpstr>
      <vt:lpstr>2. Объем, структура и содержание дисциплины (модуля)</vt:lpstr>
      <vt:lpstr>    2.1. Объем дисциплины (модуля)</vt:lpstr>
      <vt:lpstr>    2.2. Темы (разделы) дисциплины (модуля) с указанием отведенного на них количеств</vt:lpstr>
      <vt:lpstr>3. Оценочные материалы для проведения текущего контроля успеваемости и промежуто</vt:lpstr>
      <vt:lpstr>    3.1. Оценочные материалы для проведения текущей аттестации по дисциплине (модулю</vt:lpstr>
      <vt:lpstr>        3.1.1 Типовые контрольные задания или иные материалы, необходимые для оценки зна</vt:lpstr>
      <vt:lpstr>        3.1.2. Методические материалы, определяющие процедуры оценивания знаний, умений,</vt:lpstr>
      <vt:lpstr>    3.2. Оценочные материалы для проведения промежуточной аттестации</vt:lpstr>
      <vt:lpstr>        3.2.1. Критерии оценки результатов обучения по дисциплине (модулю)</vt:lpstr>
      <vt:lpstr>        3.2.2. Контрольные задания и/или иные материалы для проведения промежуточной атт</vt:lpstr>
      <vt:lpstr>        3.2.3. Методические материалы, определяющие процедуры оценивания знаний, умений,</vt:lpstr>
      <vt:lpstr>4. Учебно-методическое и материально-техническое обеспечение дисциплины (модуля)</vt:lpstr>
      <vt:lpstr>    4.1. Электронные учебные издания </vt:lpstr>
      <vt:lpstr>    Богданова Ю.З. Тренинг профессионально-ориентированных риторики, дискуссии и общ</vt:lpstr>
      <vt:lpstr>    Гаврилова О.С. Теория и практика профессиональной коммуникации на русском языке </vt:lpstr>
      <vt:lpstr>    Перепелицына Ю.Р. Теория и практика профессиональной коммуникации на русском язы</vt:lpstr>
      <vt:lpstr>    Развитие потенциала сотрудников: профессиональные компетенции, лидерство, коммун</vt:lpstr>
      <vt:lpstr>    Рот Ю. Межкультурная коммуникация. Теория и тренинг : учебно-методическое пособи</vt:lpstr>
      <vt:lpstr>    Теория и практика профессиональной коммуникации на русском языке : учебное пособ</vt:lpstr>
      <vt:lpstr>    4.3. Современные профессиональные базы данных и информационные справочные систем</vt:lpstr>
      <vt:lpstr>    4.4. Комплект лицензионного и свободно распространяемого программного обеспечени</vt:lpstr>
      <vt:lpstr>    4.5. Оборудование и технические средства обучения</vt:lpstr>
    </vt:vector>
  </TitlesOfParts>
  <Company>diakov.net</Company>
  <LinksUpToDate>false</LinksUpToDate>
  <CharactersWithSpaces>39559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674</cp:revision>
  <dcterms:created xsi:type="dcterms:W3CDTF">2021-01-14T13:58:00Z</dcterms:created>
  <dcterms:modified xsi:type="dcterms:W3CDTF">2022-06-29T08:53:00Z</dcterms:modified>
</cp:coreProperties>
</file>