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BDF82" w14:textId="7F9A7216" w:rsidR="000C7FC6" w:rsidRPr="00182267" w:rsidRDefault="000C7FC6" w:rsidP="000C7FC6">
      <w:pPr>
        <w:spacing w:after="0" w:line="240" w:lineRule="auto"/>
        <w:jc w:val="center"/>
        <w:rPr>
          <w:rFonts w:ascii="Times New Roman" w:hAnsi="Times New Roman" w:cs="Times New Roman"/>
          <w:b/>
          <w:bCs/>
          <w:sz w:val="24"/>
          <w:szCs w:val="24"/>
        </w:rPr>
      </w:pPr>
      <w:r w:rsidRPr="00182267">
        <w:rPr>
          <w:rFonts w:ascii="Times New Roman" w:hAnsi="Times New Roman" w:cs="Times New Roman"/>
          <w:b/>
          <w:sz w:val="24"/>
          <w:szCs w:val="24"/>
        </w:rPr>
        <w:t>Рабочая программа дисциплины (модуля) «</w:t>
      </w:r>
      <w:r w:rsidR="00F34C42">
        <w:rPr>
          <w:rFonts w:ascii="Times New Roman" w:hAnsi="Times New Roman" w:cs="Times New Roman"/>
          <w:b/>
          <w:sz w:val="24"/>
          <w:szCs w:val="24"/>
        </w:rPr>
        <w:t>Шахматы, шашки</w:t>
      </w:r>
      <w:r w:rsidR="009130BC" w:rsidRPr="00182267">
        <w:rPr>
          <w:rFonts w:ascii="Times New Roman" w:hAnsi="Times New Roman" w:cs="Times New Roman"/>
          <w:b/>
          <w:bCs/>
          <w:sz w:val="24"/>
          <w:szCs w:val="24"/>
        </w:rPr>
        <w:t>»</w:t>
      </w:r>
      <w:r w:rsidR="009130BC" w:rsidRPr="009130BC">
        <w:rPr>
          <w:rFonts w:ascii="Times New Roman" w:hAnsi="Times New Roman" w:cs="Times New Roman"/>
          <w:b/>
          <w:sz w:val="24"/>
          <w:szCs w:val="24"/>
        </w:rPr>
        <w:t xml:space="preserve"> </w:t>
      </w:r>
      <w:r w:rsidR="009130BC">
        <w:rPr>
          <w:rFonts w:ascii="Times New Roman" w:hAnsi="Times New Roman" w:cs="Times New Roman"/>
          <w:b/>
          <w:sz w:val="24"/>
          <w:szCs w:val="24"/>
        </w:rPr>
        <w:t>(</w:t>
      </w:r>
      <w:r w:rsidR="00182267" w:rsidRPr="00182267">
        <w:rPr>
          <w:rFonts w:ascii="Times New Roman" w:hAnsi="Times New Roman" w:cs="Times New Roman"/>
          <w:b/>
          <w:bCs/>
          <w:sz w:val="24"/>
          <w:szCs w:val="24"/>
        </w:rPr>
        <w:t xml:space="preserve">Элективные дисциплины </w:t>
      </w:r>
      <w:r w:rsidR="009130BC">
        <w:rPr>
          <w:rFonts w:ascii="Times New Roman" w:hAnsi="Times New Roman" w:cs="Times New Roman"/>
          <w:b/>
          <w:bCs/>
          <w:sz w:val="24"/>
          <w:szCs w:val="24"/>
        </w:rPr>
        <w:t xml:space="preserve">(модули) </w:t>
      </w:r>
      <w:r w:rsidR="00182267" w:rsidRPr="00182267">
        <w:rPr>
          <w:rFonts w:ascii="Times New Roman" w:hAnsi="Times New Roman" w:cs="Times New Roman"/>
          <w:b/>
          <w:bCs/>
          <w:sz w:val="24"/>
          <w:szCs w:val="24"/>
        </w:rPr>
        <w:t>по физической культуре и спорту</w:t>
      </w:r>
      <w:r w:rsidR="009130BC">
        <w:rPr>
          <w:rFonts w:ascii="Times New Roman" w:hAnsi="Times New Roman" w:cs="Times New Roman"/>
          <w:b/>
          <w:bCs/>
          <w:sz w:val="24"/>
          <w:szCs w:val="24"/>
        </w:rPr>
        <w:t>)</w:t>
      </w:r>
      <w:r w:rsidRPr="00182267">
        <w:rPr>
          <w:rFonts w:ascii="Times New Roman" w:hAnsi="Times New Roman" w:cs="Times New Roman"/>
          <w:b/>
          <w:bCs/>
          <w:sz w:val="24"/>
          <w:szCs w:val="24"/>
        </w:rPr>
        <w:t>, включая оценочные материалы</w:t>
      </w:r>
    </w:p>
    <w:p w14:paraId="765A2241" w14:textId="77777777" w:rsidR="000626A8" w:rsidRPr="00EE007C" w:rsidRDefault="000626A8" w:rsidP="000C7FC6">
      <w:pPr>
        <w:spacing w:after="0" w:line="240" w:lineRule="auto"/>
        <w:jc w:val="center"/>
        <w:rPr>
          <w:rFonts w:ascii="Times New Roman" w:hAnsi="Times New Roman" w:cs="Times New Roman"/>
          <w:b/>
          <w:bCs/>
          <w:sz w:val="24"/>
          <w:szCs w:val="24"/>
        </w:rPr>
      </w:pPr>
    </w:p>
    <w:p w14:paraId="7AE116B7" w14:textId="77777777" w:rsidR="000C7FC6" w:rsidRPr="004B13FA" w:rsidRDefault="000C7FC6" w:rsidP="000C7FC6">
      <w:pPr>
        <w:spacing w:after="0" w:line="240" w:lineRule="auto"/>
        <w:jc w:val="both"/>
        <w:outlineLvl w:val="0"/>
        <w:rPr>
          <w:rFonts w:ascii="Times New Roman" w:hAnsi="Times New Roman" w:cs="Times New Roman"/>
          <w:b/>
          <w:sz w:val="24"/>
          <w:szCs w:val="28"/>
        </w:rPr>
      </w:pPr>
      <w:bookmarkStart w:id="0" w:name="_Toc45282409"/>
      <w:r w:rsidRPr="004B13FA">
        <w:rPr>
          <w:rFonts w:ascii="Times New Roman" w:hAnsi="Times New Roman" w:cs="Times New Roman"/>
          <w:b/>
          <w:sz w:val="24"/>
          <w:szCs w:val="28"/>
        </w:rPr>
        <w:t>1.</w:t>
      </w:r>
      <w:r>
        <w:rPr>
          <w:rFonts w:ascii="Times New Roman" w:hAnsi="Times New Roman" w:cs="Times New Roman"/>
          <w:b/>
          <w:sz w:val="24"/>
          <w:szCs w:val="28"/>
        </w:rPr>
        <w:t> </w:t>
      </w:r>
      <w:r w:rsidRPr="004B13FA">
        <w:rPr>
          <w:rFonts w:ascii="Times New Roman" w:hAnsi="Times New Roman" w:cs="Times New Roman"/>
          <w:b/>
          <w:sz w:val="24"/>
          <w:szCs w:val="28"/>
        </w:rPr>
        <w:t>Требования к результатам обучения по дисциплине (модулю)</w:t>
      </w:r>
      <w:bookmarkEnd w:id="0"/>
    </w:p>
    <w:p w14:paraId="28317493" w14:textId="77777777" w:rsidR="000C7FC6" w:rsidRDefault="000C7FC6" w:rsidP="000C7FC6">
      <w:pPr>
        <w:spacing w:after="0" w:line="240" w:lineRule="auto"/>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w:t>
      </w:r>
      <w:r w:rsidRPr="004B13FA">
        <w:rPr>
          <w:rFonts w:ascii="Times New Roman" w:eastAsia="Times New Roman" w:hAnsi="Times New Roman" w:cs="Times New Roman"/>
          <w:b/>
          <w:sz w:val="24"/>
          <w:szCs w:val="24"/>
          <w:lang w:eastAsia="ru-RU"/>
        </w:rPr>
        <w:t>П</w:t>
      </w:r>
      <w:r w:rsidRPr="004B13FA">
        <w:rPr>
          <w:rFonts w:ascii="Times New Roman" w:eastAsia="Times New Roman" w:hAnsi="Times New Roman" w:cs="Times New Roman"/>
          <w:b/>
          <w:sz w:val="24"/>
          <w:szCs w:val="24"/>
        </w:rPr>
        <w:t xml:space="preserve">еречень компетенций, формируемых дисциплиной </w:t>
      </w:r>
      <w:r>
        <w:rPr>
          <w:rFonts w:ascii="Times New Roman" w:eastAsia="Times New Roman" w:hAnsi="Times New Roman" w:cs="Times New Roman"/>
          <w:b/>
          <w:sz w:val="24"/>
          <w:szCs w:val="24"/>
        </w:rPr>
        <w:t xml:space="preserve">(модулем) </w:t>
      </w:r>
      <w:r w:rsidRPr="004B13FA">
        <w:rPr>
          <w:rFonts w:ascii="Times New Roman" w:eastAsia="Times New Roman" w:hAnsi="Times New Roman" w:cs="Times New Roman"/>
          <w:b/>
          <w:sz w:val="24"/>
          <w:szCs w:val="24"/>
        </w:rPr>
        <w:t>в процессе осв</w:t>
      </w:r>
      <w:r w:rsidRPr="004B13FA">
        <w:rPr>
          <w:rFonts w:ascii="Times New Roman" w:eastAsia="Times New Roman" w:hAnsi="Times New Roman" w:cs="Times New Roman"/>
          <w:b/>
          <w:sz w:val="24"/>
          <w:szCs w:val="24"/>
          <w:lang w:eastAsia="ru-RU"/>
        </w:rPr>
        <w:t>оения образовательной программы</w:t>
      </w:r>
    </w:p>
    <w:tbl>
      <w:tblPr>
        <w:tblStyle w:val="4"/>
        <w:tblW w:w="5000" w:type="pct"/>
        <w:tblLook w:val="04A0" w:firstRow="1" w:lastRow="0" w:firstColumn="1" w:lastColumn="0" w:noHBand="0" w:noVBand="1"/>
      </w:tblPr>
      <w:tblGrid>
        <w:gridCol w:w="3116"/>
        <w:gridCol w:w="2975"/>
        <w:gridCol w:w="3254"/>
      </w:tblGrid>
      <w:tr w:rsidR="000C7FC6" w:rsidRPr="004B13FA" w14:paraId="56342D7A" w14:textId="77777777" w:rsidTr="00B361F3">
        <w:tc>
          <w:tcPr>
            <w:tcW w:w="1667" w:type="pct"/>
          </w:tcPr>
          <w:p w14:paraId="0C51FC41" w14:textId="77777777" w:rsidR="000C7FC6" w:rsidRPr="004B13FA" w:rsidRDefault="000C7FC6" w:rsidP="00B361F3">
            <w:pPr>
              <w:widowControl w:val="0"/>
              <w:autoSpaceDE w:val="0"/>
              <w:autoSpaceDN w:val="0"/>
              <w:adjustRightInd w:val="0"/>
              <w:jc w:val="center"/>
              <w:rPr>
                <w:b/>
                <w:szCs w:val="24"/>
              </w:rPr>
            </w:pPr>
            <w:r w:rsidRPr="004B13FA">
              <w:rPr>
                <w:b/>
                <w:szCs w:val="24"/>
              </w:rPr>
              <w:t>Группа компетенций</w:t>
            </w:r>
          </w:p>
        </w:tc>
        <w:tc>
          <w:tcPr>
            <w:tcW w:w="1592" w:type="pct"/>
          </w:tcPr>
          <w:p w14:paraId="4046FCB7" w14:textId="77777777" w:rsidR="000C7FC6" w:rsidRPr="004B13FA" w:rsidRDefault="000C7FC6" w:rsidP="00B361F3">
            <w:pPr>
              <w:widowControl w:val="0"/>
              <w:autoSpaceDE w:val="0"/>
              <w:autoSpaceDN w:val="0"/>
              <w:adjustRightInd w:val="0"/>
              <w:jc w:val="center"/>
              <w:rPr>
                <w:b/>
                <w:szCs w:val="24"/>
              </w:rPr>
            </w:pPr>
            <w:r w:rsidRPr="004B13FA">
              <w:rPr>
                <w:b/>
                <w:szCs w:val="24"/>
              </w:rPr>
              <w:t>Категория компетенций</w:t>
            </w:r>
          </w:p>
        </w:tc>
        <w:tc>
          <w:tcPr>
            <w:tcW w:w="1741" w:type="pct"/>
          </w:tcPr>
          <w:p w14:paraId="7E59CDAC" w14:textId="77777777" w:rsidR="000C7FC6" w:rsidRPr="004B13FA" w:rsidRDefault="000C7FC6" w:rsidP="00B361F3">
            <w:pPr>
              <w:widowControl w:val="0"/>
              <w:autoSpaceDE w:val="0"/>
              <w:autoSpaceDN w:val="0"/>
              <w:adjustRightInd w:val="0"/>
              <w:jc w:val="center"/>
              <w:rPr>
                <w:b/>
                <w:szCs w:val="24"/>
              </w:rPr>
            </w:pPr>
            <w:r>
              <w:rPr>
                <w:b/>
                <w:szCs w:val="24"/>
              </w:rPr>
              <w:t>Код</w:t>
            </w:r>
            <w:r w:rsidR="00B361F3">
              <w:rPr>
                <w:b/>
                <w:szCs w:val="24"/>
              </w:rPr>
              <w:t>ы</w:t>
            </w:r>
            <w:r>
              <w:rPr>
                <w:b/>
                <w:szCs w:val="24"/>
              </w:rPr>
              <w:t xml:space="preserve"> и содержание компетенци</w:t>
            </w:r>
            <w:r w:rsidR="00B361F3">
              <w:rPr>
                <w:b/>
                <w:szCs w:val="24"/>
              </w:rPr>
              <w:t>й</w:t>
            </w:r>
          </w:p>
        </w:tc>
      </w:tr>
      <w:tr w:rsidR="00476E06" w:rsidRPr="004B13FA" w14:paraId="09EFAEB9" w14:textId="77777777" w:rsidTr="00B361F3">
        <w:tc>
          <w:tcPr>
            <w:tcW w:w="1667" w:type="pct"/>
          </w:tcPr>
          <w:p w14:paraId="2AC1940A" w14:textId="77777777" w:rsidR="00476E06" w:rsidRPr="004B13FA" w:rsidRDefault="00476E06" w:rsidP="00476E06">
            <w:pPr>
              <w:widowControl w:val="0"/>
              <w:autoSpaceDE w:val="0"/>
              <w:autoSpaceDN w:val="0"/>
              <w:adjustRightInd w:val="0"/>
              <w:jc w:val="center"/>
              <w:rPr>
                <w:iCs/>
                <w:szCs w:val="24"/>
              </w:rPr>
            </w:pPr>
            <w:r w:rsidRPr="004B13FA">
              <w:rPr>
                <w:iCs/>
                <w:szCs w:val="24"/>
              </w:rPr>
              <w:t>Универсальные</w:t>
            </w:r>
          </w:p>
        </w:tc>
        <w:tc>
          <w:tcPr>
            <w:tcW w:w="1592" w:type="pct"/>
          </w:tcPr>
          <w:p w14:paraId="5F58FAA1" w14:textId="77777777" w:rsidR="00476E06" w:rsidRPr="004B13FA" w:rsidRDefault="00476E06" w:rsidP="00476E06">
            <w:pPr>
              <w:widowControl w:val="0"/>
              <w:autoSpaceDE w:val="0"/>
              <w:autoSpaceDN w:val="0"/>
              <w:adjustRightInd w:val="0"/>
              <w:jc w:val="center"/>
              <w:rPr>
                <w:iCs/>
                <w:szCs w:val="24"/>
              </w:rPr>
            </w:pPr>
            <w:r w:rsidRPr="00295433">
              <w:rPr>
                <w:iCs/>
                <w:szCs w:val="24"/>
              </w:rPr>
              <w:t xml:space="preserve">Самоорганизация и саморазвитие (в том числе </w:t>
            </w:r>
            <w:proofErr w:type="spellStart"/>
            <w:r w:rsidRPr="00295433">
              <w:rPr>
                <w:iCs/>
                <w:szCs w:val="24"/>
              </w:rPr>
              <w:t>здоровьесбережение</w:t>
            </w:r>
            <w:proofErr w:type="spellEnd"/>
            <w:r w:rsidRPr="00295433">
              <w:rPr>
                <w:iCs/>
                <w:szCs w:val="24"/>
              </w:rPr>
              <w:t>)</w:t>
            </w:r>
          </w:p>
        </w:tc>
        <w:tc>
          <w:tcPr>
            <w:tcW w:w="1741" w:type="pct"/>
          </w:tcPr>
          <w:p w14:paraId="7393D8C3" w14:textId="77777777" w:rsidR="00476E06" w:rsidRPr="004B13FA" w:rsidRDefault="00476E06" w:rsidP="004A08C3">
            <w:pPr>
              <w:widowControl w:val="0"/>
              <w:autoSpaceDE w:val="0"/>
              <w:autoSpaceDN w:val="0"/>
              <w:adjustRightInd w:val="0"/>
              <w:jc w:val="both"/>
              <w:rPr>
                <w:szCs w:val="24"/>
              </w:rPr>
            </w:pPr>
            <w:r w:rsidRPr="00295433">
              <w:rPr>
                <w:szCs w:val="24"/>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476E06" w:rsidRPr="004B13FA" w14:paraId="0EA5313E" w14:textId="77777777" w:rsidTr="00B361F3">
        <w:tc>
          <w:tcPr>
            <w:tcW w:w="1667" w:type="pct"/>
          </w:tcPr>
          <w:p w14:paraId="4B0EA8AD" w14:textId="77777777" w:rsidR="00476E06" w:rsidRPr="004B13FA" w:rsidRDefault="00476E06" w:rsidP="00476E06">
            <w:pPr>
              <w:widowControl w:val="0"/>
              <w:autoSpaceDE w:val="0"/>
              <w:autoSpaceDN w:val="0"/>
              <w:adjustRightInd w:val="0"/>
              <w:jc w:val="center"/>
              <w:rPr>
                <w:iCs/>
                <w:szCs w:val="24"/>
              </w:rPr>
            </w:pPr>
            <w:r w:rsidRPr="004B13FA">
              <w:rPr>
                <w:iCs/>
                <w:szCs w:val="24"/>
              </w:rPr>
              <w:t>Общепрофессиональные</w:t>
            </w:r>
          </w:p>
        </w:tc>
        <w:tc>
          <w:tcPr>
            <w:tcW w:w="1592" w:type="pct"/>
          </w:tcPr>
          <w:p w14:paraId="0C69DAE7" w14:textId="77777777" w:rsidR="00476E06" w:rsidRPr="004B13FA" w:rsidRDefault="00476E06" w:rsidP="00476E06">
            <w:pPr>
              <w:widowControl w:val="0"/>
              <w:autoSpaceDE w:val="0"/>
              <w:autoSpaceDN w:val="0"/>
              <w:adjustRightInd w:val="0"/>
              <w:jc w:val="center"/>
              <w:rPr>
                <w:strike/>
                <w:szCs w:val="24"/>
              </w:rPr>
            </w:pPr>
            <w:r w:rsidRPr="004B13FA">
              <w:rPr>
                <w:strike/>
                <w:szCs w:val="24"/>
              </w:rPr>
              <w:t>-</w:t>
            </w:r>
          </w:p>
        </w:tc>
        <w:tc>
          <w:tcPr>
            <w:tcW w:w="1741" w:type="pct"/>
          </w:tcPr>
          <w:p w14:paraId="53FF9287" w14:textId="77777777" w:rsidR="00476E06" w:rsidRPr="004B13FA" w:rsidRDefault="00476E06" w:rsidP="00476E06">
            <w:pPr>
              <w:widowControl w:val="0"/>
              <w:autoSpaceDE w:val="0"/>
              <w:autoSpaceDN w:val="0"/>
              <w:adjustRightInd w:val="0"/>
              <w:jc w:val="center"/>
              <w:rPr>
                <w:strike/>
                <w:szCs w:val="24"/>
              </w:rPr>
            </w:pPr>
            <w:r w:rsidRPr="004B13FA">
              <w:rPr>
                <w:strike/>
                <w:szCs w:val="24"/>
              </w:rPr>
              <w:t>-</w:t>
            </w:r>
          </w:p>
        </w:tc>
      </w:tr>
      <w:tr w:rsidR="00476E06" w:rsidRPr="004B13FA" w14:paraId="59C3505A" w14:textId="77777777" w:rsidTr="00B361F3">
        <w:tc>
          <w:tcPr>
            <w:tcW w:w="1667" w:type="pct"/>
          </w:tcPr>
          <w:p w14:paraId="725ED616" w14:textId="77777777" w:rsidR="00476E06" w:rsidRPr="004B13FA" w:rsidRDefault="00476E06" w:rsidP="00476E06">
            <w:pPr>
              <w:widowControl w:val="0"/>
              <w:autoSpaceDE w:val="0"/>
              <w:autoSpaceDN w:val="0"/>
              <w:adjustRightInd w:val="0"/>
              <w:jc w:val="center"/>
              <w:rPr>
                <w:szCs w:val="24"/>
              </w:rPr>
            </w:pPr>
            <w:r w:rsidRPr="004B13FA">
              <w:rPr>
                <w:szCs w:val="24"/>
              </w:rPr>
              <w:t>Профессиональные</w:t>
            </w:r>
          </w:p>
        </w:tc>
        <w:tc>
          <w:tcPr>
            <w:tcW w:w="1592" w:type="pct"/>
          </w:tcPr>
          <w:p w14:paraId="3B47FD88" w14:textId="77777777" w:rsidR="00476E06" w:rsidRPr="004A08C3" w:rsidRDefault="00476E06" w:rsidP="00476E06">
            <w:pPr>
              <w:widowControl w:val="0"/>
              <w:autoSpaceDE w:val="0"/>
              <w:autoSpaceDN w:val="0"/>
              <w:adjustRightInd w:val="0"/>
              <w:jc w:val="center"/>
              <w:rPr>
                <w:szCs w:val="24"/>
              </w:rPr>
            </w:pPr>
            <w:r w:rsidRPr="004A08C3">
              <w:rPr>
                <w:szCs w:val="24"/>
              </w:rPr>
              <w:t>-</w:t>
            </w:r>
          </w:p>
        </w:tc>
        <w:tc>
          <w:tcPr>
            <w:tcW w:w="1741" w:type="pct"/>
          </w:tcPr>
          <w:p w14:paraId="53D627D7" w14:textId="77777777" w:rsidR="00476E06" w:rsidRPr="004A08C3" w:rsidRDefault="00476E06" w:rsidP="00476E06">
            <w:pPr>
              <w:widowControl w:val="0"/>
              <w:autoSpaceDE w:val="0"/>
              <w:autoSpaceDN w:val="0"/>
              <w:adjustRightInd w:val="0"/>
              <w:jc w:val="center"/>
              <w:rPr>
                <w:szCs w:val="24"/>
              </w:rPr>
            </w:pPr>
            <w:r w:rsidRPr="004A08C3">
              <w:rPr>
                <w:szCs w:val="24"/>
              </w:rPr>
              <w:t>-</w:t>
            </w:r>
          </w:p>
        </w:tc>
      </w:tr>
    </w:tbl>
    <w:p w14:paraId="34EE6017" w14:textId="77777777" w:rsidR="000C7FC6" w:rsidRDefault="000C7FC6" w:rsidP="000C7FC6">
      <w:pPr>
        <w:spacing w:after="0" w:line="240" w:lineRule="auto"/>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w:t>
      </w:r>
      <w:r w:rsidRPr="000C7FC6">
        <w:rPr>
          <w:rFonts w:ascii="Times New Roman" w:eastAsia="Times New Roman" w:hAnsi="Times New Roman" w:cs="Times New Roman"/>
          <w:b/>
          <w:sz w:val="24"/>
          <w:szCs w:val="24"/>
          <w:lang w:eastAsia="ru-RU"/>
        </w:rPr>
        <w:t>Компетенции</w:t>
      </w:r>
      <w:r>
        <w:rPr>
          <w:rFonts w:ascii="Times New Roman" w:eastAsia="Times New Roman" w:hAnsi="Times New Roman" w:cs="Times New Roman"/>
          <w:b/>
          <w:sz w:val="24"/>
          <w:szCs w:val="24"/>
          <w:lang w:eastAsia="ru-RU"/>
        </w:rPr>
        <w:t xml:space="preserve"> и</w:t>
      </w:r>
      <w:r w:rsidRPr="000C7FC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индикаторы их достижения</w:t>
      </w:r>
      <w:r w:rsidRPr="004B13FA">
        <w:rPr>
          <w:rFonts w:ascii="Times New Roman" w:eastAsia="Times New Roman" w:hAnsi="Times New Roman" w:cs="Times New Roman"/>
          <w:b/>
          <w:sz w:val="24"/>
          <w:szCs w:val="24"/>
        </w:rPr>
        <w:t xml:space="preserve">, формируемых дисциплиной </w:t>
      </w:r>
      <w:r>
        <w:rPr>
          <w:rFonts w:ascii="Times New Roman" w:eastAsia="Times New Roman" w:hAnsi="Times New Roman" w:cs="Times New Roman"/>
          <w:b/>
          <w:sz w:val="24"/>
          <w:szCs w:val="24"/>
        </w:rPr>
        <w:t xml:space="preserve">(модулем) </w:t>
      </w:r>
      <w:r w:rsidRPr="004B13FA">
        <w:rPr>
          <w:rFonts w:ascii="Times New Roman" w:eastAsia="Times New Roman" w:hAnsi="Times New Roman" w:cs="Times New Roman"/>
          <w:b/>
          <w:sz w:val="24"/>
          <w:szCs w:val="24"/>
        </w:rPr>
        <w:t>в процессе осв</w:t>
      </w:r>
      <w:r w:rsidRPr="004B13FA">
        <w:rPr>
          <w:rFonts w:ascii="Times New Roman" w:eastAsia="Times New Roman" w:hAnsi="Times New Roman" w:cs="Times New Roman"/>
          <w:b/>
          <w:sz w:val="24"/>
          <w:szCs w:val="24"/>
          <w:lang w:eastAsia="ru-RU"/>
        </w:rPr>
        <w:t>оения образовательной программы</w:t>
      </w:r>
    </w:p>
    <w:tbl>
      <w:tblPr>
        <w:tblpPr w:leftFromText="180" w:rightFromText="180" w:vertAnchor="text" w:horzAnchor="margin" w:tblpY="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1693"/>
        <w:gridCol w:w="6231"/>
      </w:tblGrid>
      <w:tr w:rsidR="000C7FC6" w:rsidRPr="000C7FC6" w14:paraId="75CEC9CF" w14:textId="77777777" w:rsidTr="00B361F3">
        <w:tc>
          <w:tcPr>
            <w:tcW w:w="760" w:type="pct"/>
            <w:shd w:val="clear" w:color="auto" w:fill="auto"/>
            <w:vAlign w:val="center"/>
          </w:tcPr>
          <w:p w14:paraId="37E93290" w14:textId="77777777" w:rsidR="000C7FC6" w:rsidRPr="000C7FC6" w:rsidRDefault="000C7FC6" w:rsidP="00402D7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C7FC6">
              <w:rPr>
                <w:rFonts w:ascii="Times New Roman" w:eastAsia="Times New Roman" w:hAnsi="Times New Roman" w:cs="Times New Roman"/>
                <w:b/>
                <w:sz w:val="20"/>
                <w:szCs w:val="20"/>
                <w:lang w:eastAsia="ru-RU"/>
              </w:rPr>
              <w:t>Код компетенции</w:t>
            </w:r>
          </w:p>
        </w:tc>
        <w:tc>
          <w:tcPr>
            <w:tcW w:w="906" w:type="pct"/>
            <w:shd w:val="clear" w:color="auto" w:fill="auto"/>
            <w:vAlign w:val="center"/>
          </w:tcPr>
          <w:p w14:paraId="0845A0D9" w14:textId="77777777" w:rsidR="000C7FC6" w:rsidRPr="000C7FC6" w:rsidRDefault="00402D75" w:rsidP="000C7FC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Код </w:t>
            </w:r>
            <w:r w:rsidR="000C7FC6" w:rsidRPr="000C7FC6">
              <w:rPr>
                <w:rFonts w:ascii="Times New Roman" w:eastAsia="Times New Roman" w:hAnsi="Times New Roman" w:cs="Times New Roman"/>
                <w:b/>
                <w:sz w:val="20"/>
                <w:szCs w:val="20"/>
                <w:lang w:eastAsia="ru-RU"/>
              </w:rPr>
              <w:t>индикатор</w:t>
            </w:r>
            <w:r>
              <w:rPr>
                <w:rFonts w:ascii="Times New Roman" w:eastAsia="Times New Roman" w:hAnsi="Times New Roman" w:cs="Times New Roman"/>
                <w:b/>
                <w:sz w:val="20"/>
                <w:szCs w:val="20"/>
                <w:lang w:eastAsia="ru-RU"/>
              </w:rPr>
              <w:t>а</w:t>
            </w:r>
            <w:r w:rsidR="000C7FC6" w:rsidRPr="000C7FC6">
              <w:rPr>
                <w:rFonts w:ascii="Times New Roman" w:eastAsia="Times New Roman" w:hAnsi="Times New Roman" w:cs="Times New Roman"/>
                <w:b/>
                <w:sz w:val="20"/>
                <w:szCs w:val="20"/>
                <w:lang w:eastAsia="ru-RU"/>
              </w:rPr>
              <w:t xml:space="preserve"> компетенции</w:t>
            </w:r>
          </w:p>
        </w:tc>
        <w:tc>
          <w:tcPr>
            <w:tcW w:w="3334" w:type="pct"/>
            <w:shd w:val="clear" w:color="auto" w:fill="auto"/>
            <w:vAlign w:val="center"/>
          </w:tcPr>
          <w:p w14:paraId="723852D6" w14:textId="77777777" w:rsidR="000C7FC6" w:rsidRPr="000C7FC6" w:rsidRDefault="000C7FC6" w:rsidP="000C7FC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C7FC6">
              <w:rPr>
                <w:rFonts w:ascii="Times New Roman" w:eastAsia="Times New Roman" w:hAnsi="Times New Roman" w:cs="Times New Roman"/>
                <w:b/>
                <w:sz w:val="20"/>
                <w:szCs w:val="20"/>
                <w:lang w:eastAsia="ru-RU"/>
              </w:rPr>
              <w:t>Содержание индикатора компетенции</w:t>
            </w:r>
          </w:p>
        </w:tc>
      </w:tr>
      <w:tr w:rsidR="00476E06" w:rsidRPr="000C7FC6" w14:paraId="5D7B6010" w14:textId="77777777" w:rsidTr="001715A5">
        <w:tc>
          <w:tcPr>
            <w:tcW w:w="760" w:type="pct"/>
            <w:shd w:val="clear" w:color="auto" w:fill="auto"/>
          </w:tcPr>
          <w:p w14:paraId="192103F6" w14:textId="77777777" w:rsidR="00476E06" w:rsidRPr="000C7FC6" w:rsidRDefault="00476E06" w:rsidP="00476E06">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295433">
              <w:rPr>
                <w:rFonts w:ascii="Times New Roman" w:eastAsia="Times New Roman" w:hAnsi="Times New Roman" w:cs="Times New Roman"/>
                <w:iCs/>
                <w:sz w:val="20"/>
                <w:szCs w:val="20"/>
                <w:lang w:eastAsia="ru-RU"/>
              </w:rPr>
              <w:t>УК-7</w:t>
            </w:r>
          </w:p>
        </w:tc>
        <w:tc>
          <w:tcPr>
            <w:tcW w:w="906" w:type="pct"/>
            <w:shd w:val="clear" w:color="auto" w:fill="auto"/>
          </w:tcPr>
          <w:p w14:paraId="22A1AE4A" w14:textId="77777777" w:rsidR="00476E06" w:rsidRPr="00295433" w:rsidRDefault="00476E06" w:rsidP="00476E06">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295433">
              <w:rPr>
                <w:rFonts w:ascii="Times New Roman" w:eastAsia="Times New Roman" w:hAnsi="Times New Roman" w:cs="Times New Roman"/>
                <w:iCs/>
                <w:sz w:val="20"/>
                <w:szCs w:val="20"/>
                <w:lang w:eastAsia="ru-RU"/>
              </w:rPr>
              <w:t>УК-7.3</w:t>
            </w:r>
          </w:p>
        </w:tc>
        <w:tc>
          <w:tcPr>
            <w:tcW w:w="3334" w:type="pct"/>
            <w:shd w:val="clear" w:color="auto" w:fill="auto"/>
            <w:vAlign w:val="center"/>
          </w:tcPr>
          <w:p w14:paraId="2FA81005" w14:textId="77777777" w:rsidR="00476E06" w:rsidRPr="00295433" w:rsidRDefault="00476E06" w:rsidP="00476E06">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295433">
              <w:rPr>
                <w:rFonts w:ascii="Times New Roman" w:eastAsia="Times New Roman" w:hAnsi="Times New Roman" w:cs="Times New Roman"/>
                <w:iCs/>
                <w:sz w:val="20"/>
                <w:szCs w:val="20"/>
                <w:lang w:eastAsia="ru-RU"/>
              </w:rPr>
              <w:t>Адекватно выбирает методы и средства физической культуры и спорта для поддержания собственного уровня физической подготовленности, восстановления работоспособности в условиях повышенного нервного напряжения, для коррекции собственного здоровья</w:t>
            </w:r>
          </w:p>
        </w:tc>
      </w:tr>
    </w:tbl>
    <w:p w14:paraId="61213441" w14:textId="77777777" w:rsidR="00402D75" w:rsidRPr="00533CFE" w:rsidRDefault="00402D75" w:rsidP="00402D75">
      <w:pPr>
        <w:spacing w:after="0" w:line="240" w:lineRule="auto"/>
        <w:jc w:val="both"/>
        <w:outlineLvl w:val="1"/>
        <w:rPr>
          <w:rFonts w:ascii="Times New Roman" w:hAnsi="Times New Roman" w:cs="Times New Roman"/>
          <w:b/>
          <w:sz w:val="24"/>
          <w:szCs w:val="28"/>
        </w:rPr>
      </w:pPr>
      <w:r w:rsidRPr="00533CFE">
        <w:rPr>
          <w:rFonts w:ascii="Times New Roman" w:hAnsi="Times New Roman" w:cs="Times New Roman"/>
          <w:b/>
          <w:sz w:val="24"/>
          <w:szCs w:val="28"/>
        </w:rPr>
        <w:t>1.</w:t>
      </w:r>
      <w:r>
        <w:rPr>
          <w:rFonts w:ascii="Times New Roman" w:hAnsi="Times New Roman" w:cs="Times New Roman"/>
          <w:b/>
          <w:sz w:val="24"/>
          <w:szCs w:val="28"/>
        </w:rPr>
        <w:t>3</w:t>
      </w:r>
      <w:r w:rsidRPr="00533CFE">
        <w:rPr>
          <w:rFonts w:ascii="Times New Roman" w:hAnsi="Times New Roman" w:cs="Times New Roman"/>
          <w:b/>
          <w:sz w:val="24"/>
          <w:szCs w:val="28"/>
        </w:rPr>
        <w:t>.</w:t>
      </w:r>
      <w:r>
        <w:rPr>
          <w:rFonts w:ascii="Times New Roman" w:hAnsi="Times New Roman" w:cs="Times New Roman"/>
          <w:b/>
          <w:sz w:val="24"/>
          <w:szCs w:val="28"/>
        </w:rPr>
        <w:t> Р</w:t>
      </w:r>
      <w:r w:rsidRPr="00533CFE">
        <w:rPr>
          <w:rFonts w:ascii="Times New Roman" w:hAnsi="Times New Roman" w:cs="Times New Roman"/>
          <w:b/>
          <w:sz w:val="24"/>
          <w:szCs w:val="28"/>
        </w:rPr>
        <w:t>езультаты обучения по дисциплине (модулю)</w:t>
      </w:r>
    </w:p>
    <w:p w14:paraId="51DE97C6" w14:textId="4A7C3498" w:rsidR="00402D75" w:rsidRPr="00402D75" w:rsidRDefault="00402D75" w:rsidP="00402D75">
      <w:pPr>
        <w:spacing w:after="0" w:line="240" w:lineRule="auto"/>
        <w:jc w:val="both"/>
        <w:rPr>
          <w:rFonts w:ascii="Times New Roman" w:hAnsi="Times New Roman" w:cs="Times New Roman"/>
          <w:sz w:val="24"/>
          <w:szCs w:val="28"/>
        </w:rPr>
      </w:pPr>
      <w:r w:rsidRPr="00402D75">
        <w:rPr>
          <w:rFonts w:ascii="Times New Roman" w:hAnsi="Times New Roman" w:cs="Times New Roman"/>
          <w:b/>
          <w:sz w:val="24"/>
          <w:szCs w:val="28"/>
        </w:rPr>
        <w:t>Цель</w:t>
      </w:r>
      <w:r>
        <w:rPr>
          <w:rFonts w:ascii="Times New Roman" w:hAnsi="Times New Roman" w:cs="Times New Roman"/>
          <w:b/>
          <w:sz w:val="24"/>
          <w:szCs w:val="28"/>
        </w:rPr>
        <w:t xml:space="preserve"> изучения дисциплины (модуля)</w:t>
      </w:r>
      <w:r>
        <w:rPr>
          <w:rFonts w:ascii="Times New Roman" w:hAnsi="Times New Roman" w:cs="Times New Roman"/>
          <w:sz w:val="24"/>
          <w:szCs w:val="28"/>
        </w:rPr>
        <w:t xml:space="preserve"> – </w:t>
      </w:r>
      <w:r w:rsidR="00476E06" w:rsidRPr="00476E06">
        <w:rPr>
          <w:rFonts w:ascii="Times New Roman" w:hAnsi="Times New Roman" w:cs="Times New Roman"/>
          <w:sz w:val="24"/>
          <w:szCs w:val="28"/>
        </w:rPr>
        <w:t>формирование физической культуры личности и способности направленного использования разнообразных средств физической культуры</w:t>
      </w:r>
      <w:r w:rsidR="003D2918">
        <w:rPr>
          <w:rFonts w:ascii="Times New Roman" w:hAnsi="Times New Roman" w:cs="Times New Roman"/>
          <w:sz w:val="24"/>
          <w:szCs w:val="28"/>
        </w:rPr>
        <w:t xml:space="preserve"> и</w:t>
      </w:r>
      <w:r w:rsidR="00476E06" w:rsidRPr="00476E06">
        <w:rPr>
          <w:rFonts w:ascii="Times New Roman" w:hAnsi="Times New Roman" w:cs="Times New Roman"/>
          <w:sz w:val="24"/>
          <w:szCs w:val="28"/>
        </w:rPr>
        <w:t xml:space="preserve"> спорта для сохранения и укрепления здоровья, психофизической подготовки и самоподготовки к будущей жизни и профессиональной деятельности.</w:t>
      </w:r>
    </w:p>
    <w:p w14:paraId="637171ED" w14:textId="77777777" w:rsidR="00402D75" w:rsidRDefault="00402D75" w:rsidP="00402D75">
      <w:pPr>
        <w:spacing w:after="0" w:line="240" w:lineRule="auto"/>
        <w:ind w:firstLine="708"/>
        <w:jc w:val="both"/>
        <w:rPr>
          <w:rFonts w:ascii="Times New Roman" w:hAnsi="Times New Roman" w:cs="Times New Roman"/>
          <w:sz w:val="24"/>
          <w:szCs w:val="28"/>
        </w:rPr>
      </w:pPr>
      <w:r>
        <w:rPr>
          <w:rFonts w:ascii="Times New Roman" w:hAnsi="Times New Roman" w:cs="Times New Roman"/>
          <w:sz w:val="24"/>
          <w:szCs w:val="28"/>
        </w:rPr>
        <w:t>В результате изучения дисциплины (модуля) обучающийся должен</w:t>
      </w:r>
    </w:p>
    <w:p w14:paraId="122C79A0" w14:textId="77777777" w:rsidR="00402D75" w:rsidRPr="00402D75" w:rsidRDefault="00402D75" w:rsidP="00402D75">
      <w:pPr>
        <w:spacing w:after="0" w:line="240" w:lineRule="auto"/>
        <w:jc w:val="both"/>
        <w:rPr>
          <w:rFonts w:ascii="Times New Roman" w:hAnsi="Times New Roman" w:cs="Times New Roman"/>
          <w:b/>
          <w:sz w:val="24"/>
          <w:szCs w:val="28"/>
        </w:rPr>
      </w:pPr>
      <w:r w:rsidRPr="00402D75">
        <w:rPr>
          <w:rFonts w:ascii="Times New Roman" w:hAnsi="Times New Roman" w:cs="Times New Roman"/>
          <w:b/>
          <w:sz w:val="24"/>
          <w:szCs w:val="28"/>
        </w:rPr>
        <w:t>знать:</w:t>
      </w:r>
    </w:p>
    <w:p w14:paraId="4F42B183" w14:textId="77777777" w:rsidR="00402D75" w:rsidRPr="00402D75" w:rsidRDefault="001715A5" w:rsidP="00402D75">
      <w:pPr>
        <w:pStyle w:val="a3"/>
        <w:numPr>
          <w:ilvl w:val="0"/>
          <w:numId w:val="8"/>
        </w:numPr>
        <w:spacing w:after="0" w:line="240" w:lineRule="auto"/>
        <w:jc w:val="both"/>
        <w:rPr>
          <w:rFonts w:ascii="Times New Roman" w:hAnsi="Times New Roman" w:cs="Times New Roman"/>
          <w:sz w:val="24"/>
          <w:szCs w:val="28"/>
        </w:rPr>
      </w:pPr>
      <w:r w:rsidRPr="001715A5">
        <w:rPr>
          <w:rFonts w:ascii="Times New Roman" w:hAnsi="Times New Roman" w:cs="Times New Roman"/>
          <w:sz w:val="24"/>
          <w:szCs w:val="28"/>
        </w:rPr>
        <w:t>методические основы физического воспитания</w:t>
      </w:r>
      <w:r>
        <w:rPr>
          <w:rFonts w:ascii="Times New Roman" w:hAnsi="Times New Roman" w:cs="Times New Roman"/>
          <w:sz w:val="24"/>
          <w:szCs w:val="28"/>
        </w:rPr>
        <w:t xml:space="preserve"> (общей физической подготовки и (или) спортивных игр)</w:t>
      </w:r>
      <w:r w:rsidRPr="001715A5">
        <w:rPr>
          <w:rFonts w:ascii="Times New Roman" w:hAnsi="Times New Roman" w:cs="Times New Roman"/>
          <w:sz w:val="24"/>
          <w:szCs w:val="28"/>
        </w:rPr>
        <w:t>, основы самосовершенствования физических качеств и свойств личности; основные требования к уровню его психофизической подготовки к конкретной профессиональной деятельности; влияние условий и характера труда специалиста на выбор содержания производственной физической культуры, направленного на пов</w:t>
      </w:r>
      <w:r>
        <w:rPr>
          <w:rFonts w:ascii="Times New Roman" w:hAnsi="Times New Roman" w:cs="Times New Roman"/>
          <w:sz w:val="24"/>
          <w:szCs w:val="28"/>
        </w:rPr>
        <w:t>ышение производительности труда;</w:t>
      </w:r>
    </w:p>
    <w:p w14:paraId="4CA0C5E1" w14:textId="77777777" w:rsidR="00402D75" w:rsidRPr="00402D75" w:rsidRDefault="00402D75" w:rsidP="00402D75">
      <w:pPr>
        <w:spacing w:after="0" w:line="240" w:lineRule="auto"/>
        <w:jc w:val="both"/>
        <w:rPr>
          <w:rFonts w:ascii="Times New Roman" w:hAnsi="Times New Roman" w:cs="Times New Roman"/>
          <w:b/>
          <w:sz w:val="24"/>
          <w:szCs w:val="28"/>
        </w:rPr>
      </w:pPr>
      <w:r w:rsidRPr="00402D75">
        <w:rPr>
          <w:rFonts w:ascii="Times New Roman" w:hAnsi="Times New Roman" w:cs="Times New Roman"/>
          <w:b/>
          <w:sz w:val="24"/>
          <w:szCs w:val="28"/>
        </w:rPr>
        <w:t>уметь:</w:t>
      </w:r>
    </w:p>
    <w:p w14:paraId="4ED43A07" w14:textId="77777777" w:rsidR="001715A5" w:rsidRDefault="001715A5" w:rsidP="00402D75">
      <w:pPr>
        <w:pStyle w:val="a3"/>
        <w:numPr>
          <w:ilvl w:val="0"/>
          <w:numId w:val="8"/>
        </w:numPr>
        <w:spacing w:after="0" w:line="240" w:lineRule="auto"/>
        <w:jc w:val="both"/>
        <w:rPr>
          <w:rFonts w:ascii="Times New Roman" w:hAnsi="Times New Roman" w:cs="Times New Roman"/>
          <w:sz w:val="24"/>
          <w:szCs w:val="28"/>
        </w:rPr>
      </w:pPr>
      <w:r w:rsidRPr="001715A5">
        <w:rPr>
          <w:rFonts w:ascii="Times New Roman" w:hAnsi="Times New Roman" w:cs="Times New Roman"/>
          <w:sz w:val="24"/>
          <w:szCs w:val="28"/>
        </w:rPr>
        <w:t>придерживаться здорового образа жизни;</w:t>
      </w:r>
    </w:p>
    <w:p w14:paraId="3EC310F5" w14:textId="77777777" w:rsidR="00402D75" w:rsidRPr="00402D75" w:rsidRDefault="001715A5" w:rsidP="00402D75">
      <w:pPr>
        <w:pStyle w:val="a3"/>
        <w:numPr>
          <w:ilvl w:val="0"/>
          <w:numId w:val="8"/>
        </w:numPr>
        <w:spacing w:after="0" w:line="240" w:lineRule="auto"/>
        <w:jc w:val="both"/>
        <w:rPr>
          <w:rFonts w:ascii="Times New Roman" w:hAnsi="Times New Roman" w:cs="Times New Roman"/>
          <w:sz w:val="24"/>
          <w:szCs w:val="28"/>
        </w:rPr>
      </w:pPr>
      <w:r w:rsidRPr="001715A5">
        <w:rPr>
          <w:rFonts w:ascii="Times New Roman" w:hAnsi="Times New Roman" w:cs="Times New Roman"/>
          <w:sz w:val="24"/>
          <w:szCs w:val="28"/>
        </w:rPr>
        <w:t>самостоятельно поддерживать и развивать основные физические качества в процессе занятий физическими упражнениями; осуществлять подбор необходимых прикладных физических упражнений для адаптации организма к различным условиям труда и специфическим воздействиям внешней среды</w:t>
      </w:r>
      <w:r>
        <w:rPr>
          <w:rFonts w:ascii="Times New Roman" w:hAnsi="Times New Roman" w:cs="Times New Roman"/>
          <w:sz w:val="24"/>
          <w:szCs w:val="28"/>
        </w:rPr>
        <w:t>;</w:t>
      </w:r>
    </w:p>
    <w:p w14:paraId="5C6E6EDA" w14:textId="77777777" w:rsidR="00C153D3" w:rsidRPr="00402D75" w:rsidRDefault="00402D75" w:rsidP="00402D75">
      <w:pPr>
        <w:spacing w:after="0" w:line="240" w:lineRule="auto"/>
        <w:jc w:val="both"/>
        <w:rPr>
          <w:rFonts w:ascii="Times New Roman" w:hAnsi="Times New Roman" w:cs="Times New Roman"/>
          <w:b/>
          <w:sz w:val="24"/>
          <w:szCs w:val="28"/>
        </w:rPr>
      </w:pPr>
      <w:r w:rsidRPr="00402D75">
        <w:rPr>
          <w:rFonts w:ascii="Times New Roman" w:hAnsi="Times New Roman" w:cs="Times New Roman"/>
          <w:b/>
          <w:sz w:val="24"/>
          <w:szCs w:val="28"/>
        </w:rPr>
        <w:t>владеть:</w:t>
      </w:r>
    </w:p>
    <w:p w14:paraId="139F97F6" w14:textId="77777777" w:rsidR="001715A5" w:rsidRDefault="001715A5" w:rsidP="00402D75">
      <w:pPr>
        <w:pStyle w:val="a3"/>
        <w:numPr>
          <w:ilvl w:val="0"/>
          <w:numId w:val="8"/>
        </w:numPr>
        <w:spacing w:after="0" w:line="240" w:lineRule="auto"/>
        <w:jc w:val="both"/>
        <w:rPr>
          <w:rFonts w:ascii="Times New Roman" w:hAnsi="Times New Roman" w:cs="Times New Roman"/>
          <w:sz w:val="24"/>
          <w:szCs w:val="28"/>
        </w:rPr>
      </w:pPr>
      <w:r w:rsidRPr="001715A5">
        <w:rPr>
          <w:rFonts w:ascii="Times New Roman" w:hAnsi="Times New Roman" w:cs="Times New Roman"/>
          <w:sz w:val="24"/>
          <w:szCs w:val="28"/>
        </w:rPr>
        <w:t xml:space="preserve">методиками и методами самодиагностики, самооценки, средствами оздоровления для </w:t>
      </w:r>
      <w:proofErr w:type="spellStart"/>
      <w:r w:rsidRPr="001715A5">
        <w:rPr>
          <w:rFonts w:ascii="Times New Roman" w:hAnsi="Times New Roman" w:cs="Times New Roman"/>
          <w:sz w:val="24"/>
          <w:szCs w:val="28"/>
        </w:rPr>
        <w:t>самокоррекции</w:t>
      </w:r>
      <w:proofErr w:type="spellEnd"/>
      <w:r w:rsidRPr="001715A5">
        <w:rPr>
          <w:rFonts w:ascii="Times New Roman" w:hAnsi="Times New Roman" w:cs="Times New Roman"/>
          <w:sz w:val="24"/>
          <w:szCs w:val="28"/>
        </w:rPr>
        <w:t xml:space="preserve"> здоровья различными формами двигательной деятельности, удовлетворяющими потребности человека в рациональном использовании свободного времени;</w:t>
      </w:r>
    </w:p>
    <w:p w14:paraId="6C956805" w14:textId="77777777" w:rsidR="00402D75" w:rsidRPr="00402D75" w:rsidRDefault="001715A5" w:rsidP="00402D75">
      <w:pPr>
        <w:pStyle w:val="a3"/>
        <w:numPr>
          <w:ilvl w:val="0"/>
          <w:numId w:val="8"/>
        </w:numPr>
        <w:spacing w:after="0" w:line="240" w:lineRule="auto"/>
        <w:jc w:val="both"/>
        <w:rPr>
          <w:rFonts w:ascii="Times New Roman" w:hAnsi="Times New Roman" w:cs="Times New Roman"/>
          <w:sz w:val="24"/>
          <w:szCs w:val="28"/>
        </w:rPr>
      </w:pPr>
      <w:r w:rsidRPr="001715A5">
        <w:rPr>
          <w:rFonts w:ascii="Times New Roman" w:hAnsi="Times New Roman" w:cs="Times New Roman"/>
          <w:sz w:val="24"/>
          <w:szCs w:val="28"/>
        </w:rPr>
        <w:t xml:space="preserve">методами самостоятельного выбора вида спорта или системы физических упражнений для укрепления здоровья; </w:t>
      </w:r>
      <w:proofErr w:type="spellStart"/>
      <w:r w:rsidRPr="001715A5">
        <w:rPr>
          <w:rFonts w:ascii="Times New Roman" w:hAnsi="Times New Roman" w:cs="Times New Roman"/>
          <w:sz w:val="24"/>
          <w:szCs w:val="28"/>
        </w:rPr>
        <w:t>здоровьесберегающими</w:t>
      </w:r>
      <w:proofErr w:type="spellEnd"/>
      <w:r w:rsidRPr="001715A5">
        <w:rPr>
          <w:rFonts w:ascii="Times New Roman" w:hAnsi="Times New Roman" w:cs="Times New Roman"/>
          <w:sz w:val="24"/>
          <w:szCs w:val="28"/>
        </w:rPr>
        <w:t xml:space="preserve"> технологиями; </w:t>
      </w:r>
      <w:r w:rsidRPr="001715A5">
        <w:rPr>
          <w:rFonts w:ascii="Times New Roman" w:hAnsi="Times New Roman" w:cs="Times New Roman"/>
          <w:sz w:val="24"/>
          <w:szCs w:val="28"/>
        </w:rPr>
        <w:lastRenderedPageBreak/>
        <w:t>средствами и методами воспитания прикладных физических (выносливость, быстрота, сила, гибкость и ловкость) и психических (смелость, решительность, настойчивость, самообладание, и т.п.) качеств, необходимых для успешного и эффективного выполнения определенных трудовых действий. демонстрировать способность и готовность: применять результаты освоения дисциплины в профессиональной деятельности и повседневной жизни.</w:t>
      </w:r>
    </w:p>
    <w:p w14:paraId="3AC475BD" w14:textId="77777777" w:rsidR="000626A8" w:rsidRPr="00533CFE" w:rsidRDefault="000626A8" w:rsidP="000626A8">
      <w:pPr>
        <w:spacing w:after="0" w:line="240" w:lineRule="auto"/>
        <w:jc w:val="both"/>
        <w:outlineLvl w:val="0"/>
        <w:rPr>
          <w:rFonts w:ascii="Times New Roman" w:hAnsi="Times New Roman" w:cs="Times New Roman"/>
          <w:b/>
          <w:sz w:val="24"/>
          <w:szCs w:val="28"/>
        </w:rPr>
      </w:pPr>
      <w:bookmarkStart w:id="1" w:name="_Toc45282411"/>
      <w:r w:rsidRPr="00533CFE">
        <w:rPr>
          <w:rFonts w:ascii="Times New Roman" w:hAnsi="Times New Roman" w:cs="Times New Roman"/>
          <w:b/>
          <w:sz w:val="24"/>
          <w:szCs w:val="28"/>
        </w:rPr>
        <w:t>2.</w:t>
      </w:r>
      <w:r>
        <w:rPr>
          <w:rFonts w:ascii="Times New Roman" w:hAnsi="Times New Roman" w:cs="Times New Roman"/>
          <w:b/>
          <w:sz w:val="24"/>
          <w:szCs w:val="28"/>
        </w:rPr>
        <w:t> </w:t>
      </w:r>
      <w:r w:rsidRPr="00533CFE">
        <w:rPr>
          <w:rFonts w:ascii="Times New Roman" w:hAnsi="Times New Roman" w:cs="Times New Roman"/>
          <w:b/>
          <w:sz w:val="24"/>
          <w:szCs w:val="28"/>
        </w:rPr>
        <w:t>Объем, структура и содержание дисциплины (модуля)</w:t>
      </w:r>
      <w:bookmarkEnd w:id="1"/>
    </w:p>
    <w:p w14:paraId="1DE5991F" w14:textId="77777777" w:rsidR="000626A8" w:rsidRPr="00533CFE" w:rsidRDefault="000626A8" w:rsidP="000626A8">
      <w:pPr>
        <w:spacing w:after="0" w:line="240" w:lineRule="auto"/>
        <w:jc w:val="both"/>
        <w:outlineLvl w:val="1"/>
        <w:rPr>
          <w:rFonts w:ascii="Times New Roman" w:hAnsi="Times New Roman" w:cs="Times New Roman"/>
          <w:b/>
          <w:sz w:val="24"/>
          <w:szCs w:val="28"/>
        </w:rPr>
      </w:pPr>
      <w:bookmarkStart w:id="2" w:name="_Toc45282412"/>
      <w:r w:rsidRPr="00533CFE">
        <w:rPr>
          <w:rFonts w:ascii="Times New Roman" w:hAnsi="Times New Roman" w:cs="Times New Roman"/>
          <w:b/>
          <w:sz w:val="24"/>
          <w:szCs w:val="28"/>
        </w:rPr>
        <w:t>2.1.</w:t>
      </w:r>
      <w:r>
        <w:rPr>
          <w:rFonts w:ascii="Times New Roman" w:hAnsi="Times New Roman" w:cs="Times New Roman"/>
          <w:b/>
          <w:sz w:val="24"/>
          <w:szCs w:val="28"/>
        </w:rPr>
        <w:t> </w:t>
      </w:r>
      <w:r w:rsidRPr="00533CFE">
        <w:rPr>
          <w:rFonts w:ascii="Times New Roman" w:hAnsi="Times New Roman" w:cs="Times New Roman"/>
          <w:b/>
          <w:sz w:val="24"/>
          <w:szCs w:val="28"/>
        </w:rPr>
        <w:t>Объем дисциплины (модуля)</w:t>
      </w:r>
      <w:bookmarkEnd w:id="2"/>
    </w:p>
    <w:tbl>
      <w:tblPr>
        <w:tblStyle w:val="2"/>
        <w:tblW w:w="5000" w:type="pct"/>
        <w:tblLook w:val="04A0" w:firstRow="1" w:lastRow="0" w:firstColumn="1" w:lastColumn="0" w:noHBand="0" w:noVBand="1"/>
      </w:tblPr>
      <w:tblGrid>
        <w:gridCol w:w="7504"/>
        <w:gridCol w:w="1841"/>
      </w:tblGrid>
      <w:tr w:rsidR="009130BC" w:rsidRPr="00533CFE" w14:paraId="5AA067F2" w14:textId="63CA76A8" w:rsidTr="009130BC">
        <w:tc>
          <w:tcPr>
            <w:tcW w:w="4015" w:type="pct"/>
            <w:vMerge w:val="restart"/>
          </w:tcPr>
          <w:p w14:paraId="0C2FFC5A" w14:textId="77777777" w:rsidR="009130BC" w:rsidRPr="00533CFE" w:rsidRDefault="009130BC" w:rsidP="000626A8">
            <w:pPr>
              <w:widowControl w:val="0"/>
              <w:autoSpaceDE w:val="0"/>
              <w:autoSpaceDN w:val="0"/>
              <w:adjustRightInd w:val="0"/>
              <w:jc w:val="center"/>
              <w:rPr>
                <w:b/>
                <w:i/>
              </w:rPr>
            </w:pPr>
            <w:r w:rsidRPr="00533CFE">
              <w:rPr>
                <w:b/>
                <w:i/>
              </w:rPr>
              <w:t>Виды учебной работы</w:t>
            </w:r>
          </w:p>
        </w:tc>
        <w:tc>
          <w:tcPr>
            <w:tcW w:w="985" w:type="pct"/>
          </w:tcPr>
          <w:p w14:paraId="27F0C41E" w14:textId="77777777" w:rsidR="009130BC" w:rsidRPr="00533CFE" w:rsidRDefault="009130BC" w:rsidP="000626A8">
            <w:pPr>
              <w:widowControl w:val="0"/>
              <w:autoSpaceDE w:val="0"/>
              <w:autoSpaceDN w:val="0"/>
              <w:adjustRightInd w:val="0"/>
              <w:jc w:val="center"/>
              <w:rPr>
                <w:b/>
                <w:i/>
              </w:rPr>
            </w:pPr>
            <w:r w:rsidRPr="00533CFE">
              <w:rPr>
                <w:b/>
                <w:i/>
              </w:rPr>
              <w:t>Формы обучения</w:t>
            </w:r>
          </w:p>
        </w:tc>
      </w:tr>
      <w:tr w:rsidR="009130BC" w:rsidRPr="00533CFE" w14:paraId="74ACB8E9" w14:textId="77777777" w:rsidTr="009130BC">
        <w:tc>
          <w:tcPr>
            <w:tcW w:w="4015" w:type="pct"/>
            <w:vMerge/>
          </w:tcPr>
          <w:p w14:paraId="56C09FD4" w14:textId="77777777" w:rsidR="009130BC" w:rsidRPr="00533CFE" w:rsidRDefault="009130BC" w:rsidP="000626A8">
            <w:pPr>
              <w:widowControl w:val="0"/>
              <w:autoSpaceDE w:val="0"/>
              <w:autoSpaceDN w:val="0"/>
              <w:adjustRightInd w:val="0"/>
              <w:jc w:val="center"/>
              <w:rPr>
                <w:b/>
                <w:i/>
              </w:rPr>
            </w:pPr>
          </w:p>
        </w:tc>
        <w:tc>
          <w:tcPr>
            <w:tcW w:w="985" w:type="pct"/>
          </w:tcPr>
          <w:p w14:paraId="36C07DF4" w14:textId="77777777" w:rsidR="009130BC" w:rsidRPr="00533CFE" w:rsidRDefault="009130BC" w:rsidP="000626A8">
            <w:pPr>
              <w:widowControl w:val="0"/>
              <w:autoSpaceDE w:val="0"/>
              <w:autoSpaceDN w:val="0"/>
              <w:adjustRightInd w:val="0"/>
              <w:jc w:val="center"/>
              <w:rPr>
                <w:b/>
                <w:i/>
              </w:rPr>
            </w:pPr>
            <w:r w:rsidRPr="00533CFE">
              <w:rPr>
                <w:b/>
                <w:i/>
              </w:rPr>
              <w:t>Очная</w:t>
            </w:r>
          </w:p>
        </w:tc>
      </w:tr>
      <w:tr w:rsidR="009130BC" w:rsidRPr="00533CFE" w14:paraId="7A50C04B" w14:textId="41160A42" w:rsidTr="009130BC">
        <w:tc>
          <w:tcPr>
            <w:tcW w:w="4015" w:type="pct"/>
          </w:tcPr>
          <w:p w14:paraId="213ECADE" w14:textId="77777777" w:rsidR="009130BC" w:rsidRPr="00533CFE" w:rsidRDefault="009130BC" w:rsidP="000626A8">
            <w:pPr>
              <w:widowControl w:val="0"/>
              <w:autoSpaceDE w:val="0"/>
              <w:autoSpaceDN w:val="0"/>
              <w:adjustRightInd w:val="0"/>
              <w:jc w:val="both"/>
            </w:pPr>
            <w:r w:rsidRPr="00533CFE">
              <w:rPr>
                <w:b/>
              </w:rPr>
              <w:t>Общая трудоемкость</w:t>
            </w:r>
            <w:r w:rsidRPr="00533CFE">
              <w:t>: зачетные единицы/часы</w:t>
            </w:r>
          </w:p>
        </w:tc>
        <w:tc>
          <w:tcPr>
            <w:tcW w:w="985" w:type="pct"/>
          </w:tcPr>
          <w:p w14:paraId="00F962D2" w14:textId="72E654F3" w:rsidR="009130BC" w:rsidRPr="00533CFE" w:rsidRDefault="009130BC" w:rsidP="009130BC">
            <w:pPr>
              <w:widowControl w:val="0"/>
              <w:autoSpaceDE w:val="0"/>
              <w:autoSpaceDN w:val="0"/>
              <w:adjustRightInd w:val="0"/>
              <w:jc w:val="center"/>
            </w:pPr>
            <w:r>
              <w:t>-</w:t>
            </w:r>
            <w:r w:rsidRPr="00533CFE">
              <w:t>/</w:t>
            </w:r>
            <w:r>
              <w:t>328</w:t>
            </w:r>
          </w:p>
        </w:tc>
      </w:tr>
      <w:tr w:rsidR="009130BC" w:rsidRPr="00533CFE" w14:paraId="74A83674" w14:textId="77777777" w:rsidTr="009130BC">
        <w:tc>
          <w:tcPr>
            <w:tcW w:w="4015" w:type="pct"/>
          </w:tcPr>
          <w:p w14:paraId="06EDEB52" w14:textId="77777777" w:rsidR="009130BC" w:rsidRPr="00533CFE" w:rsidRDefault="009130BC" w:rsidP="00DC19D5">
            <w:pPr>
              <w:widowControl w:val="0"/>
              <w:autoSpaceDE w:val="0"/>
              <w:autoSpaceDN w:val="0"/>
              <w:adjustRightInd w:val="0"/>
              <w:jc w:val="both"/>
            </w:pPr>
            <w:r w:rsidRPr="00533CFE">
              <w:rPr>
                <w:b/>
              </w:rPr>
              <w:t>Контактная работа</w:t>
            </w:r>
            <w:r w:rsidRPr="00533CFE">
              <w:rPr>
                <w:b/>
                <w:bCs/>
              </w:rPr>
              <w:t>:</w:t>
            </w:r>
          </w:p>
        </w:tc>
        <w:tc>
          <w:tcPr>
            <w:tcW w:w="985" w:type="pct"/>
          </w:tcPr>
          <w:p w14:paraId="7069615B" w14:textId="4C9E13AF" w:rsidR="009130BC" w:rsidRPr="00533CFE" w:rsidRDefault="00080CCD" w:rsidP="00DC19D5">
            <w:pPr>
              <w:widowControl w:val="0"/>
              <w:autoSpaceDE w:val="0"/>
              <w:autoSpaceDN w:val="0"/>
              <w:adjustRightInd w:val="0"/>
              <w:jc w:val="center"/>
            </w:pPr>
            <w:r>
              <w:t>288</w:t>
            </w:r>
          </w:p>
        </w:tc>
      </w:tr>
      <w:tr w:rsidR="009130BC" w:rsidRPr="00533CFE" w14:paraId="36346FD8" w14:textId="77777777" w:rsidTr="009130BC">
        <w:tc>
          <w:tcPr>
            <w:tcW w:w="4015" w:type="pct"/>
          </w:tcPr>
          <w:p w14:paraId="743E0715" w14:textId="77777777" w:rsidR="009130BC" w:rsidRPr="00533CFE" w:rsidRDefault="009130BC" w:rsidP="00DC19D5">
            <w:pPr>
              <w:widowControl w:val="0"/>
              <w:autoSpaceDE w:val="0"/>
              <w:autoSpaceDN w:val="0"/>
              <w:adjustRightInd w:val="0"/>
              <w:ind w:left="284"/>
              <w:jc w:val="both"/>
            </w:pPr>
            <w:r w:rsidRPr="00533CFE">
              <w:t>Занятия лекционного типа</w:t>
            </w:r>
          </w:p>
        </w:tc>
        <w:tc>
          <w:tcPr>
            <w:tcW w:w="985" w:type="pct"/>
          </w:tcPr>
          <w:p w14:paraId="0AA2B614" w14:textId="77777777" w:rsidR="009130BC" w:rsidRPr="00533CFE" w:rsidRDefault="009130BC" w:rsidP="00DC19D5">
            <w:pPr>
              <w:widowControl w:val="0"/>
              <w:autoSpaceDE w:val="0"/>
              <w:autoSpaceDN w:val="0"/>
              <w:adjustRightInd w:val="0"/>
              <w:jc w:val="center"/>
            </w:pPr>
            <w:r>
              <w:t>0</w:t>
            </w:r>
          </w:p>
        </w:tc>
      </w:tr>
      <w:tr w:rsidR="009130BC" w:rsidRPr="00533CFE" w14:paraId="1D13353B" w14:textId="77777777" w:rsidTr="009130BC">
        <w:tc>
          <w:tcPr>
            <w:tcW w:w="4015" w:type="pct"/>
          </w:tcPr>
          <w:p w14:paraId="14B393A1" w14:textId="77777777" w:rsidR="009130BC" w:rsidRPr="00533CFE" w:rsidRDefault="009130BC" w:rsidP="00DC19D5">
            <w:pPr>
              <w:widowControl w:val="0"/>
              <w:autoSpaceDE w:val="0"/>
              <w:autoSpaceDN w:val="0"/>
              <w:adjustRightInd w:val="0"/>
              <w:ind w:left="284"/>
              <w:jc w:val="both"/>
            </w:pPr>
            <w:r w:rsidRPr="00533CFE">
              <w:t>Занятия семинарского типа</w:t>
            </w:r>
          </w:p>
        </w:tc>
        <w:tc>
          <w:tcPr>
            <w:tcW w:w="985" w:type="pct"/>
          </w:tcPr>
          <w:p w14:paraId="48333904" w14:textId="227029CA" w:rsidR="009130BC" w:rsidRPr="00533CFE" w:rsidRDefault="00080CCD" w:rsidP="00DC19D5">
            <w:pPr>
              <w:widowControl w:val="0"/>
              <w:autoSpaceDE w:val="0"/>
              <w:autoSpaceDN w:val="0"/>
              <w:adjustRightInd w:val="0"/>
              <w:jc w:val="center"/>
            </w:pPr>
            <w:r>
              <w:t>288</w:t>
            </w:r>
          </w:p>
        </w:tc>
      </w:tr>
      <w:tr w:rsidR="009130BC" w:rsidRPr="00533CFE" w14:paraId="4E7A054C" w14:textId="77777777" w:rsidTr="009130BC">
        <w:tc>
          <w:tcPr>
            <w:tcW w:w="4015" w:type="pct"/>
          </w:tcPr>
          <w:p w14:paraId="04EDD3B5" w14:textId="77777777" w:rsidR="009130BC" w:rsidRPr="00533CFE" w:rsidRDefault="009130BC" w:rsidP="00DC19D5">
            <w:pPr>
              <w:widowControl w:val="0"/>
              <w:autoSpaceDE w:val="0"/>
              <w:autoSpaceDN w:val="0"/>
              <w:adjustRightInd w:val="0"/>
              <w:jc w:val="both"/>
              <w:rPr>
                <w:b/>
              </w:rPr>
            </w:pPr>
            <w:r>
              <w:rPr>
                <w:b/>
              </w:rPr>
              <w:t>Консультации</w:t>
            </w:r>
          </w:p>
        </w:tc>
        <w:tc>
          <w:tcPr>
            <w:tcW w:w="985" w:type="pct"/>
          </w:tcPr>
          <w:p w14:paraId="32DF6DDE" w14:textId="77777777" w:rsidR="009130BC" w:rsidRPr="00533CFE" w:rsidRDefault="009130BC" w:rsidP="00DC19D5">
            <w:pPr>
              <w:widowControl w:val="0"/>
              <w:autoSpaceDE w:val="0"/>
              <w:autoSpaceDN w:val="0"/>
              <w:adjustRightInd w:val="0"/>
              <w:jc w:val="center"/>
            </w:pPr>
            <w:r>
              <w:t>0</w:t>
            </w:r>
          </w:p>
        </w:tc>
      </w:tr>
      <w:tr w:rsidR="009130BC" w:rsidRPr="00533CFE" w14:paraId="6B5B4EE3" w14:textId="77777777" w:rsidTr="009130BC">
        <w:tc>
          <w:tcPr>
            <w:tcW w:w="4015" w:type="pct"/>
          </w:tcPr>
          <w:p w14:paraId="3A2A05FB" w14:textId="77777777" w:rsidR="009130BC" w:rsidRPr="00533CFE" w:rsidRDefault="009130BC" w:rsidP="00DC19D5">
            <w:pPr>
              <w:widowControl w:val="0"/>
              <w:autoSpaceDE w:val="0"/>
              <w:autoSpaceDN w:val="0"/>
              <w:adjustRightInd w:val="0"/>
              <w:jc w:val="both"/>
            </w:pPr>
            <w:r w:rsidRPr="00533CFE">
              <w:rPr>
                <w:b/>
                <w:bCs/>
              </w:rPr>
              <w:t>Промежуточная аттестация:</w:t>
            </w:r>
            <w:r w:rsidRPr="00533CFE">
              <w:t xml:space="preserve"> зачет</w:t>
            </w:r>
          </w:p>
        </w:tc>
        <w:tc>
          <w:tcPr>
            <w:tcW w:w="985" w:type="pct"/>
          </w:tcPr>
          <w:p w14:paraId="7934520F" w14:textId="77777777" w:rsidR="009130BC" w:rsidRPr="00533CFE" w:rsidRDefault="009130BC" w:rsidP="00DC19D5">
            <w:pPr>
              <w:widowControl w:val="0"/>
              <w:autoSpaceDE w:val="0"/>
              <w:autoSpaceDN w:val="0"/>
              <w:adjustRightInd w:val="0"/>
              <w:jc w:val="center"/>
            </w:pPr>
            <w:r>
              <w:t>0</w:t>
            </w:r>
          </w:p>
        </w:tc>
      </w:tr>
      <w:tr w:rsidR="009130BC" w:rsidRPr="00533CFE" w14:paraId="4CB3B94F" w14:textId="77777777" w:rsidTr="009130BC">
        <w:tc>
          <w:tcPr>
            <w:tcW w:w="4015" w:type="pct"/>
          </w:tcPr>
          <w:p w14:paraId="28EE410B" w14:textId="77777777" w:rsidR="009130BC" w:rsidRPr="00533CFE" w:rsidRDefault="009130BC" w:rsidP="00DC19D5">
            <w:pPr>
              <w:widowControl w:val="0"/>
              <w:autoSpaceDE w:val="0"/>
              <w:autoSpaceDN w:val="0"/>
              <w:adjustRightInd w:val="0"/>
              <w:jc w:val="both"/>
            </w:pPr>
            <w:r w:rsidRPr="00533CFE">
              <w:rPr>
                <w:b/>
              </w:rPr>
              <w:t>Самостоятельная работа</w:t>
            </w:r>
            <w:r w:rsidRPr="00533CFE">
              <w:t xml:space="preserve"> (СР)</w:t>
            </w:r>
          </w:p>
        </w:tc>
        <w:tc>
          <w:tcPr>
            <w:tcW w:w="985" w:type="pct"/>
          </w:tcPr>
          <w:p w14:paraId="57421019" w14:textId="5013515C" w:rsidR="009130BC" w:rsidRPr="00533CFE" w:rsidRDefault="00080CCD" w:rsidP="00DC19D5">
            <w:pPr>
              <w:widowControl w:val="0"/>
              <w:autoSpaceDE w:val="0"/>
              <w:autoSpaceDN w:val="0"/>
              <w:adjustRightInd w:val="0"/>
              <w:jc w:val="center"/>
            </w:pPr>
            <w:r>
              <w:t>40</w:t>
            </w:r>
          </w:p>
        </w:tc>
      </w:tr>
    </w:tbl>
    <w:p w14:paraId="0E496108" w14:textId="77777777" w:rsidR="000626A8" w:rsidRPr="00112688" w:rsidRDefault="000626A8" w:rsidP="000626A8">
      <w:pPr>
        <w:spacing w:after="0" w:line="240" w:lineRule="auto"/>
        <w:jc w:val="both"/>
        <w:outlineLvl w:val="1"/>
        <w:rPr>
          <w:rFonts w:ascii="Times New Roman" w:hAnsi="Times New Roman" w:cs="Times New Roman"/>
          <w:b/>
          <w:i/>
          <w:sz w:val="24"/>
          <w:szCs w:val="28"/>
        </w:rPr>
      </w:pPr>
      <w:bookmarkStart w:id="3" w:name="_Toc45282413"/>
      <w:r w:rsidRPr="00112688">
        <w:rPr>
          <w:rFonts w:ascii="Times New Roman" w:hAnsi="Times New Roman" w:cs="Times New Roman"/>
          <w:b/>
          <w:sz w:val="24"/>
          <w:szCs w:val="28"/>
        </w:rPr>
        <w:t>2.2.</w:t>
      </w:r>
      <w:r>
        <w:rPr>
          <w:rFonts w:ascii="Times New Roman" w:hAnsi="Times New Roman" w:cs="Times New Roman"/>
          <w:b/>
          <w:sz w:val="24"/>
          <w:szCs w:val="28"/>
        </w:rPr>
        <w:t> </w:t>
      </w:r>
      <w:r w:rsidRPr="00112688">
        <w:rPr>
          <w:rFonts w:ascii="Times New Roman" w:hAnsi="Times New Roman" w:cs="Times New Roman"/>
          <w:b/>
          <w:sz w:val="24"/>
          <w:szCs w:val="28"/>
        </w:rPr>
        <w:t xml:space="preserve">Темы (разделы) дисциплины (модуля) </w:t>
      </w:r>
      <w:r w:rsidRPr="00112688">
        <w:rPr>
          <w:rFonts w:ascii="Times New Roman" w:hAnsi="Times New Roman" w:cs="Times New Roman"/>
          <w:b/>
          <w:bCs/>
          <w:sz w:val="24"/>
          <w:szCs w:val="28"/>
        </w:rPr>
        <w:t>с указанием отведенного на них количества часов по формам образовательной деятельности</w:t>
      </w:r>
      <w:bookmarkEnd w:id="3"/>
    </w:p>
    <w:p w14:paraId="301C1EE3" w14:textId="77777777" w:rsidR="000626A8" w:rsidRPr="004215A0" w:rsidRDefault="000626A8" w:rsidP="000626A8">
      <w:pPr>
        <w:spacing w:after="0" w:line="240" w:lineRule="auto"/>
        <w:jc w:val="both"/>
        <w:rPr>
          <w:rFonts w:ascii="Times New Roman" w:hAnsi="Times New Roman" w:cs="Times New Roman"/>
          <w:b/>
          <w:i/>
          <w:sz w:val="24"/>
          <w:szCs w:val="24"/>
        </w:rPr>
      </w:pPr>
      <w:r w:rsidRPr="004215A0">
        <w:rPr>
          <w:rFonts w:ascii="Times New Roman" w:hAnsi="Times New Roman" w:cs="Times New Roman"/>
          <w:b/>
          <w:i/>
          <w:sz w:val="24"/>
          <w:szCs w:val="24"/>
        </w:rPr>
        <w:t>Очная форма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063"/>
        <w:gridCol w:w="996"/>
        <w:gridCol w:w="998"/>
        <w:gridCol w:w="1002"/>
        <w:gridCol w:w="996"/>
        <w:gridCol w:w="996"/>
        <w:gridCol w:w="996"/>
        <w:gridCol w:w="735"/>
      </w:tblGrid>
      <w:tr w:rsidR="000626A8" w:rsidRPr="00EA61C3" w14:paraId="79172590" w14:textId="77777777" w:rsidTr="000626A8">
        <w:trPr>
          <w:jc w:val="center"/>
        </w:trPr>
        <w:tc>
          <w:tcPr>
            <w:tcW w:w="301" w:type="pct"/>
            <w:vMerge w:val="restart"/>
            <w:vAlign w:val="center"/>
          </w:tcPr>
          <w:p w14:paraId="41D9C008" w14:textId="77777777"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 п/п</w:t>
            </w:r>
          </w:p>
        </w:tc>
        <w:tc>
          <w:tcPr>
            <w:tcW w:w="1104" w:type="pct"/>
            <w:vMerge w:val="restart"/>
            <w:vAlign w:val="center"/>
          </w:tcPr>
          <w:p w14:paraId="59A8DD61" w14:textId="77777777" w:rsidR="000626A8" w:rsidRPr="00EA61C3" w:rsidRDefault="000626A8" w:rsidP="000626A8">
            <w:pPr>
              <w:spacing w:after="0" w:line="240" w:lineRule="auto"/>
              <w:jc w:val="both"/>
              <w:rPr>
                <w:rFonts w:ascii="Times New Roman" w:hAnsi="Times New Roman" w:cs="Times New Roman"/>
                <w:b/>
                <w:sz w:val="20"/>
                <w:szCs w:val="20"/>
              </w:rPr>
            </w:pPr>
            <w:r w:rsidRPr="00EA61C3">
              <w:rPr>
                <w:rFonts w:ascii="Times New Roman" w:hAnsi="Times New Roman" w:cs="Times New Roman"/>
                <w:b/>
                <w:sz w:val="20"/>
                <w:szCs w:val="20"/>
              </w:rPr>
              <w:t>Наименование тем (разделов)</w:t>
            </w:r>
          </w:p>
        </w:tc>
        <w:tc>
          <w:tcPr>
            <w:tcW w:w="3595" w:type="pct"/>
            <w:gridSpan w:val="7"/>
          </w:tcPr>
          <w:p w14:paraId="3E41B059" w14:textId="77777777" w:rsidR="000626A8" w:rsidRPr="00EA61C3" w:rsidRDefault="000626A8" w:rsidP="000626A8">
            <w:pPr>
              <w:spacing w:after="0" w:line="240" w:lineRule="auto"/>
              <w:jc w:val="center"/>
              <w:rPr>
                <w:rFonts w:ascii="Times New Roman" w:hAnsi="Times New Roman" w:cs="Times New Roman"/>
                <w:b/>
                <w:sz w:val="20"/>
                <w:szCs w:val="20"/>
              </w:rPr>
            </w:pPr>
            <w:r w:rsidRPr="00533CFE">
              <w:rPr>
                <w:rFonts w:ascii="Times New Roman" w:eastAsia="Times New Roman" w:hAnsi="Times New Roman" w:cs="Times New Roman"/>
                <w:b/>
                <w:sz w:val="20"/>
                <w:szCs w:val="20"/>
                <w:lang w:eastAsia="ru-RU"/>
              </w:rPr>
              <w:t>Виды учебной работы (в часах)</w:t>
            </w:r>
          </w:p>
        </w:tc>
      </w:tr>
      <w:tr w:rsidR="000626A8" w:rsidRPr="00EA61C3" w14:paraId="60A87F68" w14:textId="77777777" w:rsidTr="000626A8">
        <w:trPr>
          <w:jc w:val="center"/>
        </w:trPr>
        <w:tc>
          <w:tcPr>
            <w:tcW w:w="301" w:type="pct"/>
            <w:vMerge/>
            <w:vAlign w:val="center"/>
          </w:tcPr>
          <w:p w14:paraId="08090059" w14:textId="77777777"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vAlign w:val="center"/>
          </w:tcPr>
          <w:p w14:paraId="5C5F13B2" w14:textId="77777777" w:rsidR="000626A8" w:rsidRPr="00EA61C3" w:rsidRDefault="000626A8" w:rsidP="000626A8">
            <w:pPr>
              <w:spacing w:after="0" w:line="240" w:lineRule="auto"/>
              <w:jc w:val="both"/>
              <w:rPr>
                <w:rFonts w:ascii="Times New Roman" w:hAnsi="Times New Roman" w:cs="Times New Roman"/>
                <w:b/>
                <w:sz w:val="20"/>
                <w:szCs w:val="20"/>
              </w:rPr>
            </w:pPr>
          </w:p>
        </w:tc>
        <w:tc>
          <w:tcPr>
            <w:tcW w:w="3202" w:type="pct"/>
            <w:gridSpan w:val="6"/>
          </w:tcPr>
          <w:p w14:paraId="46838ACD" w14:textId="77777777"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Контактная работа</w:t>
            </w:r>
          </w:p>
        </w:tc>
        <w:tc>
          <w:tcPr>
            <w:tcW w:w="393" w:type="pct"/>
            <w:vMerge w:val="restart"/>
            <w:vAlign w:val="center"/>
          </w:tcPr>
          <w:p w14:paraId="3F70ACF8" w14:textId="77777777"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СР</w:t>
            </w:r>
          </w:p>
        </w:tc>
      </w:tr>
      <w:tr w:rsidR="000626A8" w:rsidRPr="00EA61C3" w14:paraId="11D37582" w14:textId="77777777" w:rsidTr="000626A8">
        <w:trPr>
          <w:jc w:val="center"/>
        </w:trPr>
        <w:tc>
          <w:tcPr>
            <w:tcW w:w="301" w:type="pct"/>
            <w:vMerge/>
          </w:tcPr>
          <w:p w14:paraId="3B2CA667" w14:textId="77777777"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tcPr>
          <w:p w14:paraId="3AF88D4B" w14:textId="77777777" w:rsidR="000626A8" w:rsidRPr="00EA61C3" w:rsidRDefault="000626A8" w:rsidP="000626A8">
            <w:pPr>
              <w:spacing w:after="0" w:line="240" w:lineRule="auto"/>
              <w:jc w:val="both"/>
              <w:rPr>
                <w:rFonts w:ascii="Times New Roman" w:hAnsi="Times New Roman" w:cs="Times New Roman"/>
                <w:b/>
                <w:sz w:val="20"/>
                <w:szCs w:val="20"/>
              </w:rPr>
            </w:pPr>
          </w:p>
        </w:tc>
        <w:tc>
          <w:tcPr>
            <w:tcW w:w="1067" w:type="pct"/>
            <w:gridSpan w:val="2"/>
            <w:vAlign w:val="center"/>
          </w:tcPr>
          <w:p w14:paraId="6C5141D9" w14:textId="77777777" w:rsidR="000626A8" w:rsidRPr="00EA61C3" w:rsidRDefault="000626A8" w:rsidP="000626A8">
            <w:pPr>
              <w:spacing w:after="0" w:line="240" w:lineRule="auto"/>
              <w:jc w:val="center"/>
              <w:rPr>
                <w:rFonts w:ascii="Times New Roman" w:hAnsi="Times New Roman" w:cs="Times New Roman"/>
                <w:b/>
                <w:sz w:val="20"/>
                <w:szCs w:val="20"/>
              </w:rPr>
            </w:pPr>
            <w:r w:rsidRPr="00533CFE">
              <w:rPr>
                <w:rFonts w:ascii="Times New Roman" w:eastAsia="Times New Roman" w:hAnsi="Times New Roman" w:cs="Times New Roman"/>
                <w:b/>
                <w:sz w:val="20"/>
                <w:szCs w:val="20"/>
                <w:lang w:eastAsia="ru-RU"/>
              </w:rPr>
              <w:t>Занятия лекционного типа</w:t>
            </w:r>
          </w:p>
        </w:tc>
        <w:tc>
          <w:tcPr>
            <w:tcW w:w="2135" w:type="pct"/>
            <w:gridSpan w:val="4"/>
            <w:vAlign w:val="center"/>
          </w:tcPr>
          <w:p w14:paraId="0458063D" w14:textId="77777777" w:rsidR="000626A8" w:rsidRPr="00EA61C3" w:rsidRDefault="000626A8" w:rsidP="000626A8">
            <w:pPr>
              <w:spacing w:after="0" w:line="240" w:lineRule="auto"/>
              <w:jc w:val="center"/>
              <w:rPr>
                <w:rFonts w:ascii="Times New Roman" w:hAnsi="Times New Roman" w:cs="Times New Roman"/>
                <w:sz w:val="20"/>
                <w:szCs w:val="20"/>
              </w:rPr>
            </w:pPr>
            <w:r w:rsidRPr="00533CFE">
              <w:rPr>
                <w:rFonts w:ascii="Times New Roman" w:eastAsia="Times New Roman" w:hAnsi="Times New Roman" w:cs="Times New Roman"/>
                <w:b/>
                <w:sz w:val="20"/>
                <w:szCs w:val="20"/>
                <w:lang w:eastAsia="ru-RU"/>
              </w:rPr>
              <w:t>Занятия семинарского типа</w:t>
            </w:r>
          </w:p>
        </w:tc>
        <w:tc>
          <w:tcPr>
            <w:tcW w:w="393" w:type="pct"/>
            <w:vMerge/>
            <w:vAlign w:val="center"/>
          </w:tcPr>
          <w:p w14:paraId="3FF414EC" w14:textId="77777777" w:rsidR="000626A8" w:rsidRPr="00EA61C3" w:rsidRDefault="000626A8" w:rsidP="000626A8">
            <w:pPr>
              <w:spacing w:after="0" w:line="240" w:lineRule="auto"/>
              <w:jc w:val="both"/>
              <w:rPr>
                <w:rFonts w:ascii="Times New Roman" w:hAnsi="Times New Roman" w:cs="Times New Roman"/>
                <w:sz w:val="20"/>
                <w:szCs w:val="20"/>
              </w:rPr>
            </w:pPr>
          </w:p>
        </w:tc>
      </w:tr>
      <w:tr w:rsidR="000626A8" w:rsidRPr="00EA61C3" w14:paraId="77B659A1" w14:textId="77777777" w:rsidTr="000626A8">
        <w:trPr>
          <w:jc w:val="center"/>
        </w:trPr>
        <w:tc>
          <w:tcPr>
            <w:tcW w:w="301" w:type="pct"/>
            <w:vMerge/>
          </w:tcPr>
          <w:p w14:paraId="784FB28C" w14:textId="77777777"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tcPr>
          <w:p w14:paraId="24819926" w14:textId="77777777" w:rsidR="000626A8" w:rsidRPr="00EA61C3" w:rsidRDefault="000626A8" w:rsidP="000626A8">
            <w:pPr>
              <w:spacing w:after="0" w:line="240" w:lineRule="auto"/>
              <w:jc w:val="both"/>
              <w:rPr>
                <w:rFonts w:ascii="Times New Roman" w:hAnsi="Times New Roman" w:cs="Times New Roman"/>
                <w:b/>
                <w:sz w:val="20"/>
                <w:szCs w:val="20"/>
              </w:rPr>
            </w:pPr>
          </w:p>
        </w:tc>
        <w:tc>
          <w:tcPr>
            <w:tcW w:w="533" w:type="pct"/>
          </w:tcPr>
          <w:p w14:paraId="1ADD1D0D" w14:textId="77777777"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Л</w:t>
            </w:r>
          </w:p>
        </w:tc>
        <w:tc>
          <w:tcPr>
            <w:tcW w:w="534" w:type="pct"/>
          </w:tcPr>
          <w:p w14:paraId="2FB031D2" w14:textId="77777777"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Иные</w:t>
            </w:r>
          </w:p>
        </w:tc>
        <w:tc>
          <w:tcPr>
            <w:tcW w:w="536" w:type="pct"/>
          </w:tcPr>
          <w:p w14:paraId="157424AD" w14:textId="77777777"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ПЗ</w:t>
            </w:r>
          </w:p>
        </w:tc>
        <w:tc>
          <w:tcPr>
            <w:tcW w:w="533" w:type="pct"/>
          </w:tcPr>
          <w:p w14:paraId="23AFBD18" w14:textId="77777777"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С</w:t>
            </w:r>
          </w:p>
        </w:tc>
        <w:tc>
          <w:tcPr>
            <w:tcW w:w="533" w:type="pct"/>
          </w:tcPr>
          <w:p w14:paraId="27F5F6B2" w14:textId="77777777" w:rsidR="000626A8" w:rsidRPr="00EA61C3" w:rsidRDefault="000626A8"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ЛР</w:t>
            </w:r>
          </w:p>
        </w:tc>
        <w:tc>
          <w:tcPr>
            <w:tcW w:w="533" w:type="pct"/>
          </w:tcPr>
          <w:p w14:paraId="2205CE40" w14:textId="77777777" w:rsidR="000626A8" w:rsidRPr="00EA61C3" w:rsidRDefault="000626A8" w:rsidP="000626A8">
            <w:pPr>
              <w:spacing w:after="0" w:line="240" w:lineRule="auto"/>
              <w:jc w:val="center"/>
              <w:rPr>
                <w:rFonts w:ascii="Times New Roman" w:hAnsi="Times New Roman" w:cs="Times New Roman"/>
                <w:sz w:val="20"/>
                <w:szCs w:val="20"/>
              </w:rPr>
            </w:pPr>
            <w:r w:rsidRPr="00EA61C3">
              <w:rPr>
                <w:rFonts w:ascii="Times New Roman" w:hAnsi="Times New Roman" w:cs="Times New Roman"/>
                <w:b/>
                <w:sz w:val="20"/>
                <w:szCs w:val="20"/>
              </w:rPr>
              <w:t>Иные</w:t>
            </w:r>
          </w:p>
        </w:tc>
        <w:tc>
          <w:tcPr>
            <w:tcW w:w="393" w:type="pct"/>
            <w:vMerge/>
            <w:vAlign w:val="center"/>
          </w:tcPr>
          <w:p w14:paraId="53C640F2" w14:textId="77777777" w:rsidR="000626A8" w:rsidRPr="00EA61C3" w:rsidRDefault="000626A8" w:rsidP="000626A8">
            <w:pPr>
              <w:spacing w:after="0" w:line="240" w:lineRule="auto"/>
              <w:jc w:val="both"/>
              <w:rPr>
                <w:rFonts w:ascii="Times New Roman" w:hAnsi="Times New Roman" w:cs="Times New Roman"/>
                <w:sz w:val="20"/>
                <w:szCs w:val="20"/>
              </w:rPr>
            </w:pPr>
          </w:p>
        </w:tc>
      </w:tr>
      <w:tr w:rsidR="00F34C42" w:rsidRPr="00EA61C3" w14:paraId="4EBD83CA" w14:textId="77777777" w:rsidTr="001715A5">
        <w:trPr>
          <w:jc w:val="center"/>
        </w:trPr>
        <w:tc>
          <w:tcPr>
            <w:tcW w:w="301" w:type="pct"/>
          </w:tcPr>
          <w:p w14:paraId="42AC7D17" w14:textId="77777777" w:rsidR="00F34C42" w:rsidRPr="00EA61C3" w:rsidRDefault="00F34C42" w:rsidP="00F34C42">
            <w:pPr>
              <w:numPr>
                <w:ilvl w:val="0"/>
                <w:numId w:val="9"/>
              </w:numPr>
              <w:spacing w:after="0" w:line="240" w:lineRule="auto"/>
              <w:jc w:val="center"/>
              <w:rPr>
                <w:rFonts w:ascii="Times New Roman" w:hAnsi="Times New Roman" w:cs="Times New Roman"/>
                <w:sz w:val="20"/>
                <w:szCs w:val="20"/>
              </w:rPr>
            </w:pPr>
          </w:p>
        </w:tc>
        <w:tc>
          <w:tcPr>
            <w:tcW w:w="1104" w:type="pct"/>
          </w:tcPr>
          <w:p w14:paraId="6E47A502" w14:textId="5B3C7CDF" w:rsidR="00F34C42" w:rsidRPr="00EA61C3" w:rsidRDefault="00F34C42" w:rsidP="00F34C4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1715A5">
              <w:rPr>
                <w:rFonts w:ascii="Times New Roman" w:hAnsi="Times New Roman" w:cs="Times New Roman"/>
                <w:sz w:val="20"/>
                <w:szCs w:val="20"/>
              </w:rPr>
              <w:t xml:space="preserve">равила игры, судейство, </w:t>
            </w:r>
            <w:r>
              <w:rPr>
                <w:rFonts w:ascii="Times New Roman" w:hAnsi="Times New Roman" w:cs="Times New Roman"/>
                <w:sz w:val="20"/>
                <w:szCs w:val="20"/>
              </w:rPr>
              <w:t>т</w:t>
            </w:r>
            <w:r w:rsidRPr="001715A5">
              <w:rPr>
                <w:rFonts w:ascii="Times New Roman" w:hAnsi="Times New Roman" w:cs="Times New Roman"/>
                <w:sz w:val="20"/>
                <w:szCs w:val="20"/>
              </w:rPr>
              <w:t xml:space="preserve">ехника безопасности, </w:t>
            </w:r>
            <w:r>
              <w:rPr>
                <w:rFonts w:ascii="Times New Roman" w:hAnsi="Times New Roman" w:cs="Times New Roman"/>
                <w:sz w:val="20"/>
                <w:szCs w:val="20"/>
              </w:rPr>
              <w:t>техника и тактика игры</w:t>
            </w:r>
          </w:p>
        </w:tc>
        <w:tc>
          <w:tcPr>
            <w:tcW w:w="533" w:type="pct"/>
          </w:tcPr>
          <w:p w14:paraId="4D922CC5" w14:textId="77777777" w:rsidR="00F34C42" w:rsidRPr="00EA61C3" w:rsidRDefault="00F34C42" w:rsidP="00F34C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4" w:type="pct"/>
          </w:tcPr>
          <w:p w14:paraId="7BCC62E5" w14:textId="77777777" w:rsidR="00F34C42" w:rsidRPr="00EA61C3" w:rsidRDefault="00F34C42" w:rsidP="00F34C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14:paraId="6AFAE985" w14:textId="195D7578" w:rsidR="00F34C42" w:rsidRPr="00EA61C3" w:rsidRDefault="00080CCD" w:rsidP="00F34C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w:t>
            </w:r>
          </w:p>
        </w:tc>
        <w:tc>
          <w:tcPr>
            <w:tcW w:w="533" w:type="pct"/>
          </w:tcPr>
          <w:p w14:paraId="36DD76BF" w14:textId="77777777" w:rsidR="00F34C42" w:rsidRPr="00EA61C3" w:rsidRDefault="00F34C42" w:rsidP="00F34C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14:paraId="692158B9" w14:textId="77777777" w:rsidR="00F34C42" w:rsidRPr="00EA61C3" w:rsidRDefault="00F34C42" w:rsidP="00F34C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14:paraId="3F559B28" w14:textId="77777777" w:rsidR="00F34C42" w:rsidRPr="00EA61C3" w:rsidRDefault="00F34C42" w:rsidP="00F34C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14:paraId="522E213A" w14:textId="317824AC" w:rsidR="00F34C42" w:rsidRPr="00EA61C3" w:rsidRDefault="00080CCD" w:rsidP="00F34C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F34C42" w:rsidRPr="00EA61C3" w14:paraId="6C507536" w14:textId="77777777" w:rsidTr="001715A5">
        <w:trPr>
          <w:jc w:val="center"/>
        </w:trPr>
        <w:tc>
          <w:tcPr>
            <w:tcW w:w="301" w:type="pct"/>
          </w:tcPr>
          <w:p w14:paraId="5775AE6E" w14:textId="77777777" w:rsidR="00F34C42" w:rsidRPr="00EA61C3" w:rsidRDefault="00F34C42" w:rsidP="00F34C42">
            <w:pPr>
              <w:numPr>
                <w:ilvl w:val="0"/>
                <w:numId w:val="9"/>
              </w:numPr>
              <w:spacing w:after="0" w:line="240" w:lineRule="auto"/>
              <w:jc w:val="center"/>
              <w:rPr>
                <w:rFonts w:ascii="Times New Roman" w:hAnsi="Times New Roman" w:cs="Times New Roman"/>
                <w:sz w:val="20"/>
                <w:szCs w:val="20"/>
              </w:rPr>
            </w:pPr>
          </w:p>
        </w:tc>
        <w:tc>
          <w:tcPr>
            <w:tcW w:w="1104" w:type="pct"/>
          </w:tcPr>
          <w:p w14:paraId="58B187D4" w14:textId="2A2E4990" w:rsidR="00F34C42" w:rsidRPr="00EA61C3" w:rsidRDefault="00F34C42" w:rsidP="00F34C42">
            <w:pPr>
              <w:spacing w:after="0" w:line="240" w:lineRule="auto"/>
              <w:jc w:val="both"/>
              <w:rPr>
                <w:rFonts w:ascii="Times New Roman" w:hAnsi="Times New Roman" w:cs="Times New Roman"/>
                <w:sz w:val="20"/>
                <w:szCs w:val="20"/>
              </w:rPr>
            </w:pPr>
            <w:r w:rsidRPr="001715A5">
              <w:rPr>
                <w:rFonts w:ascii="Times New Roman" w:hAnsi="Times New Roman" w:cs="Times New Roman"/>
                <w:sz w:val="20"/>
                <w:szCs w:val="20"/>
              </w:rPr>
              <w:t>Техническая подготовка</w:t>
            </w:r>
          </w:p>
        </w:tc>
        <w:tc>
          <w:tcPr>
            <w:tcW w:w="533" w:type="pct"/>
          </w:tcPr>
          <w:p w14:paraId="2DB4B000" w14:textId="77777777" w:rsidR="00F34C42" w:rsidRPr="00EA61C3" w:rsidRDefault="00F34C42" w:rsidP="00F34C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4" w:type="pct"/>
          </w:tcPr>
          <w:p w14:paraId="07D0BDA1" w14:textId="77777777" w:rsidR="00F34C42" w:rsidRPr="00EA61C3" w:rsidRDefault="00F34C42" w:rsidP="00F34C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14:paraId="6E0783DB" w14:textId="31702EB9" w:rsidR="00F34C42" w:rsidRPr="00EA61C3" w:rsidRDefault="00080CCD" w:rsidP="00F34C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w:t>
            </w:r>
          </w:p>
        </w:tc>
        <w:tc>
          <w:tcPr>
            <w:tcW w:w="533" w:type="pct"/>
          </w:tcPr>
          <w:p w14:paraId="315A5581" w14:textId="77777777" w:rsidR="00F34C42" w:rsidRPr="00EA61C3" w:rsidRDefault="00F34C42" w:rsidP="00F34C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14:paraId="718F13E5" w14:textId="77777777" w:rsidR="00F34C42" w:rsidRPr="00EA61C3" w:rsidRDefault="00F34C42" w:rsidP="00F34C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14:paraId="18FB36D3" w14:textId="77777777" w:rsidR="00F34C42" w:rsidRPr="00EA61C3" w:rsidRDefault="00F34C42" w:rsidP="00F34C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14:paraId="7872EF3A" w14:textId="6923B61F" w:rsidR="00F34C42" w:rsidRPr="00EA61C3" w:rsidRDefault="00080CCD" w:rsidP="00F34C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F34C42" w:rsidRPr="00EA61C3" w14:paraId="3292B457" w14:textId="77777777" w:rsidTr="001715A5">
        <w:trPr>
          <w:jc w:val="center"/>
        </w:trPr>
        <w:tc>
          <w:tcPr>
            <w:tcW w:w="301" w:type="pct"/>
          </w:tcPr>
          <w:p w14:paraId="65AD7D3E" w14:textId="77777777" w:rsidR="00F34C42" w:rsidRPr="00EA61C3" w:rsidRDefault="00F34C42" w:rsidP="00F34C42">
            <w:pPr>
              <w:numPr>
                <w:ilvl w:val="0"/>
                <w:numId w:val="9"/>
              </w:numPr>
              <w:spacing w:after="0" w:line="240" w:lineRule="auto"/>
              <w:jc w:val="center"/>
              <w:rPr>
                <w:rFonts w:ascii="Times New Roman" w:hAnsi="Times New Roman" w:cs="Times New Roman"/>
                <w:sz w:val="20"/>
                <w:szCs w:val="20"/>
              </w:rPr>
            </w:pPr>
          </w:p>
        </w:tc>
        <w:tc>
          <w:tcPr>
            <w:tcW w:w="1104" w:type="pct"/>
          </w:tcPr>
          <w:p w14:paraId="4BAAB1A1" w14:textId="5233A736" w:rsidR="00F34C42" w:rsidRPr="00EA61C3" w:rsidRDefault="00F34C42" w:rsidP="00F34C42">
            <w:pPr>
              <w:spacing w:after="0" w:line="240" w:lineRule="auto"/>
              <w:jc w:val="both"/>
              <w:rPr>
                <w:rFonts w:ascii="Times New Roman" w:hAnsi="Times New Roman" w:cs="Times New Roman"/>
                <w:sz w:val="20"/>
                <w:szCs w:val="20"/>
              </w:rPr>
            </w:pPr>
            <w:r w:rsidRPr="001715A5">
              <w:rPr>
                <w:rFonts w:ascii="Times New Roman" w:hAnsi="Times New Roman" w:cs="Times New Roman"/>
                <w:sz w:val="20"/>
                <w:szCs w:val="20"/>
              </w:rPr>
              <w:t>Тактическая подготовка</w:t>
            </w:r>
          </w:p>
        </w:tc>
        <w:tc>
          <w:tcPr>
            <w:tcW w:w="533" w:type="pct"/>
          </w:tcPr>
          <w:p w14:paraId="6E6D3BDC" w14:textId="77777777" w:rsidR="00F34C42" w:rsidRPr="00EA61C3" w:rsidRDefault="00F34C42" w:rsidP="00F34C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4" w:type="pct"/>
          </w:tcPr>
          <w:p w14:paraId="6F9E66F9" w14:textId="77777777" w:rsidR="00F34C42" w:rsidRPr="00EA61C3" w:rsidRDefault="00F34C42" w:rsidP="00F34C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14:paraId="2AE148A2" w14:textId="37BD368A" w:rsidR="00F34C42" w:rsidRPr="00EA61C3" w:rsidRDefault="00080CCD" w:rsidP="00F34C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w:t>
            </w:r>
          </w:p>
        </w:tc>
        <w:tc>
          <w:tcPr>
            <w:tcW w:w="533" w:type="pct"/>
          </w:tcPr>
          <w:p w14:paraId="1FAC312A" w14:textId="77777777" w:rsidR="00F34C42" w:rsidRPr="00EA61C3" w:rsidRDefault="00F34C42" w:rsidP="00F34C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14:paraId="2BE6E895" w14:textId="77777777" w:rsidR="00F34C42" w:rsidRPr="00EA61C3" w:rsidRDefault="00F34C42" w:rsidP="00F34C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14:paraId="54756B2D" w14:textId="77777777" w:rsidR="00F34C42" w:rsidRPr="00EA61C3" w:rsidRDefault="00F34C42" w:rsidP="00F34C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14:paraId="379D8F64" w14:textId="1A0EA2B9" w:rsidR="00F34C42" w:rsidRPr="00EA61C3" w:rsidRDefault="00080CCD" w:rsidP="00F34C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F34C42" w:rsidRPr="00EA61C3" w14:paraId="39485D17" w14:textId="77777777" w:rsidTr="001715A5">
        <w:trPr>
          <w:jc w:val="center"/>
        </w:trPr>
        <w:tc>
          <w:tcPr>
            <w:tcW w:w="301" w:type="pct"/>
          </w:tcPr>
          <w:p w14:paraId="411D2C3F" w14:textId="77777777" w:rsidR="00F34C42" w:rsidRPr="00EA61C3" w:rsidRDefault="00F34C42" w:rsidP="00F34C42">
            <w:pPr>
              <w:numPr>
                <w:ilvl w:val="0"/>
                <w:numId w:val="9"/>
              </w:numPr>
              <w:spacing w:after="0" w:line="240" w:lineRule="auto"/>
              <w:jc w:val="center"/>
              <w:rPr>
                <w:rFonts w:ascii="Times New Roman" w:hAnsi="Times New Roman" w:cs="Times New Roman"/>
                <w:sz w:val="20"/>
                <w:szCs w:val="20"/>
              </w:rPr>
            </w:pPr>
          </w:p>
        </w:tc>
        <w:tc>
          <w:tcPr>
            <w:tcW w:w="1104" w:type="pct"/>
          </w:tcPr>
          <w:p w14:paraId="17374109" w14:textId="56A34048" w:rsidR="00F34C42" w:rsidRPr="00EA61C3" w:rsidRDefault="00F34C42" w:rsidP="00F34C42">
            <w:pPr>
              <w:spacing w:after="0" w:line="240" w:lineRule="auto"/>
              <w:jc w:val="both"/>
              <w:rPr>
                <w:rFonts w:ascii="Times New Roman" w:hAnsi="Times New Roman" w:cs="Times New Roman"/>
                <w:sz w:val="20"/>
                <w:szCs w:val="20"/>
              </w:rPr>
            </w:pPr>
            <w:r w:rsidRPr="001715A5">
              <w:rPr>
                <w:rFonts w:ascii="Times New Roman" w:hAnsi="Times New Roman" w:cs="Times New Roman"/>
                <w:sz w:val="20"/>
                <w:szCs w:val="20"/>
              </w:rPr>
              <w:t>Игровая подготовка</w:t>
            </w:r>
          </w:p>
        </w:tc>
        <w:tc>
          <w:tcPr>
            <w:tcW w:w="533" w:type="pct"/>
          </w:tcPr>
          <w:p w14:paraId="3DC6A912" w14:textId="77777777" w:rsidR="00F34C42" w:rsidRPr="00EA61C3" w:rsidRDefault="00F34C42" w:rsidP="00F34C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4" w:type="pct"/>
          </w:tcPr>
          <w:p w14:paraId="0950F73A" w14:textId="77777777" w:rsidR="00F34C42" w:rsidRPr="00EA61C3" w:rsidRDefault="00F34C42" w:rsidP="00F34C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14:paraId="02291DD4" w14:textId="70E222F9" w:rsidR="00F34C42" w:rsidRPr="00EA61C3" w:rsidRDefault="00080CCD" w:rsidP="00F34C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w:t>
            </w:r>
          </w:p>
        </w:tc>
        <w:tc>
          <w:tcPr>
            <w:tcW w:w="533" w:type="pct"/>
          </w:tcPr>
          <w:p w14:paraId="7E69F281" w14:textId="77777777" w:rsidR="00F34C42" w:rsidRPr="00EA61C3" w:rsidRDefault="00F34C42" w:rsidP="00F34C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14:paraId="41892A50" w14:textId="77777777" w:rsidR="00F34C42" w:rsidRPr="00EA61C3" w:rsidRDefault="00F34C42" w:rsidP="00F34C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14:paraId="46291BC0" w14:textId="77777777" w:rsidR="00F34C42" w:rsidRPr="00EA61C3" w:rsidRDefault="00F34C42" w:rsidP="00F34C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14:paraId="321A62AD" w14:textId="3E85566B" w:rsidR="00F34C42" w:rsidRPr="00EA61C3" w:rsidRDefault="00080CCD" w:rsidP="00F34C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bookmarkStart w:id="4" w:name="_GoBack"/>
            <w:bookmarkEnd w:id="4"/>
          </w:p>
        </w:tc>
      </w:tr>
    </w:tbl>
    <w:p w14:paraId="4417AE88" w14:textId="77777777" w:rsidR="000626A8" w:rsidRPr="007A72B0" w:rsidRDefault="000626A8" w:rsidP="000626A8">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7A72B0">
        <w:rPr>
          <w:rFonts w:ascii="Times New Roman" w:eastAsia="Times New Roman" w:hAnsi="Times New Roman" w:cs="Times New Roman"/>
          <w:b/>
          <w:bCs/>
          <w:i/>
          <w:iCs/>
          <w:sz w:val="24"/>
          <w:szCs w:val="24"/>
          <w:lang w:eastAsia="ru-RU"/>
        </w:rPr>
        <w:t>Примечания:</w:t>
      </w:r>
    </w:p>
    <w:p w14:paraId="5B8F7EF5" w14:textId="77777777" w:rsidR="000626A8" w:rsidRDefault="000626A8" w:rsidP="000626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 – лекции, ПЗ – практические занятия, С – семинары, ЛР – лабораторные работы, СР – самостоятельная работа.</w:t>
      </w:r>
    </w:p>
    <w:p w14:paraId="2B0657E5" w14:textId="77777777" w:rsidR="00333F51" w:rsidRDefault="000626A8" w:rsidP="007B3227">
      <w:pPr>
        <w:spacing w:after="0" w:line="240" w:lineRule="auto"/>
        <w:jc w:val="both"/>
        <w:outlineLvl w:val="1"/>
        <w:rPr>
          <w:rFonts w:ascii="Times New Roman" w:hAnsi="Times New Roman" w:cs="Times New Roman"/>
          <w:b/>
          <w:sz w:val="24"/>
          <w:szCs w:val="28"/>
        </w:rPr>
      </w:pPr>
      <w:bookmarkStart w:id="5" w:name="_Toc45282414"/>
      <w:r w:rsidRPr="00EA61C3">
        <w:rPr>
          <w:rFonts w:ascii="Times New Roman" w:hAnsi="Times New Roman" w:cs="Times New Roman"/>
          <w:b/>
          <w:sz w:val="24"/>
          <w:szCs w:val="28"/>
        </w:rPr>
        <w:t>2.3.</w:t>
      </w:r>
      <w:r>
        <w:rPr>
          <w:rFonts w:ascii="Times New Roman" w:hAnsi="Times New Roman" w:cs="Times New Roman"/>
          <w:b/>
          <w:sz w:val="24"/>
          <w:szCs w:val="28"/>
        </w:rPr>
        <w:t> </w:t>
      </w:r>
      <w:r w:rsidRPr="00EA61C3">
        <w:rPr>
          <w:rFonts w:ascii="Times New Roman" w:hAnsi="Times New Roman" w:cs="Times New Roman"/>
          <w:b/>
          <w:sz w:val="24"/>
          <w:szCs w:val="28"/>
        </w:rPr>
        <w:t>Содержание дисциплины (модуля), структурированное по темам (разделам)</w:t>
      </w:r>
      <w:bookmarkEnd w:id="5"/>
      <w:r w:rsidRPr="00EA61C3">
        <w:rPr>
          <w:rFonts w:ascii="Times New Roman" w:hAnsi="Times New Roman" w:cs="Times New Roman"/>
          <w:b/>
          <w:sz w:val="24"/>
          <w:szCs w:val="28"/>
        </w:rPr>
        <w:t xml:space="preserve"> и видам работ</w:t>
      </w:r>
    </w:p>
    <w:p w14:paraId="2D66AC55" w14:textId="77777777" w:rsidR="000626A8" w:rsidRDefault="000626A8" w:rsidP="000626A8">
      <w:pPr>
        <w:spacing w:after="0" w:line="240" w:lineRule="auto"/>
        <w:jc w:val="center"/>
        <w:rPr>
          <w:rFonts w:ascii="Times New Roman" w:hAnsi="Times New Roman" w:cs="Times New Roman"/>
          <w:b/>
          <w:bCs/>
          <w:sz w:val="24"/>
          <w:szCs w:val="28"/>
        </w:rPr>
      </w:pPr>
      <w:r w:rsidRPr="00EA61C3">
        <w:rPr>
          <w:rFonts w:ascii="Times New Roman" w:hAnsi="Times New Roman" w:cs="Times New Roman"/>
          <w:b/>
          <w:bCs/>
          <w:sz w:val="24"/>
          <w:szCs w:val="28"/>
        </w:rPr>
        <w:t>Содержание занятий семинарского типа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3177"/>
        <w:gridCol w:w="710"/>
        <w:gridCol w:w="4955"/>
      </w:tblGrid>
      <w:tr w:rsidR="00B46890" w:rsidRPr="00EA61C3" w14:paraId="7F5B8580" w14:textId="77777777" w:rsidTr="00F34C42">
        <w:tc>
          <w:tcPr>
            <w:tcW w:w="269" w:type="pct"/>
            <w:shd w:val="clear" w:color="auto" w:fill="auto"/>
            <w:vAlign w:val="center"/>
          </w:tcPr>
          <w:p w14:paraId="56EDFEF0" w14:textId="77777777" w:rsidR="00B46890" w:rsidRPr="00EA61C3" w:rsidRDefault="00B46890"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 п/п</w:t>
            </w:r>
          </w:p>
        </w:tc>
        <w:tc>
          <w:tcPr>
            <w:tcW w:w="1700" w:type="pct"/>
            <w:shd w:val="clear" w:color="auto" w:fill="auto"/>
            <w:vAlign w:val="center"/>
          </w:tcPr>
          <w:p w14:paraId="035A10A9" w14:textId="77777777" w:rsidR="00B46890" w:rsidRPr="00EA61C3" w:rsidRDefault="00B46890" w:rsidP="000626A8">
            <w:pPr>
              <w:spacing w:after="0" w:line="240" w:lineRule="auto"/>
              <w:jc w:val="both"/>
              <w:rPr>
                <w:rFonts w:ascii="Times New Roman" w:hAnsi="Times New Roman" w:cs="Times New Roman"/>
                <w:b/>
                <w:sz w:val="20"/>
                <w:szCs w:val="24"/>
              </w:rPr>
            </w:pPr>
            <w:r w:rsidRPr="00EA61C3">
              <w:rPr>
                <w:rFonts w:ascii="Times New Roman" w:hAnsi="Times New Roman" w:cs="Times New Roman"/>
                <w:b/>
                <w:sz w:val="20"/>
                <w:szCs w:val="24"/>
              </w:rPr>
              <w:t>Наименование тем (разделов)</w:t>
            </w:r>
          </w:p>
        </w:tc>
        <w:tc>
          <w:tcPr>
            <w:tcW w:w="380" w:type="pct"/>
            <w:shd w:val="clear" w:color="auto" w:fill="auto"/>
            <w:vAlign w:val="center"/>
          </w:tcPr>
          <w:p w14:paraId="313DE435" w14:textId="77777777" w:rsidR="00B46890" w:rsidRPr="00EA61C3" w:rsidRDefault="00B46890" w:rsidP="004C7A30">
            <w:pPr>
              <w:spacing w:after="0" w:line="240" w:lineRule="auto"/>
              <w:jc w:val="center"/>
              <w:rPr>
                <w:rFonts w:ascii="Times New Roman" w:hAnsi="Times New Roman" w:cs="Times New Roman"/>
                <w:b/>
                <w:sz w:val="20"/>
                <w:szCs w:val="24"/>
              </w:rPr>
            </w:pPr>
            <w:r>
              <w:rPr>
                <w:rFonts w:ascii="Times New Roman" w:hAnsi="Times New Roman" w:cs="Times New Roman"/>
                <w:b/>
                <w:sz w:val="20"/>
                <w:szCs w:val="24"/>
              </w:rPr>
              <w:t>Тип</w:t>
            </w:r>
          </w:p>
        </w:tc>
        <w:tc>
          <w:tcPr>
            <w:tcW w:w="2651" w:type="pct"/>
            <w:shd w:val="clear" w:color="auto" w:fill="auto"/>
            <w:vAlign w:val="center"/>
          </w:tcPr>
          <w:p w14:paraId="2E68A3AA" w14:textId="77777777" w:rsidR="00B46890" w:rsidRPr="00EA61C3" w:rsidRDefault="00B46890" w:rsidP="00F34C42">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Содержание занятий семинарского типа</w:t>
            </w:r>
          </w:p>
        </w:tc>
      </w:tr>
      <w:tr w:rsidR="00F34C42" w:rsidRPr="00EA61C3" w14:paraId="00FB3FC2" w14:textId="77777777" w:rsidTr="00333F51">
        <w:tc>
          <w:tcPr>
            <w:tcW w:w="269" w:type="pct"/>
            <w:shd w:val="clear" w:color="auto" w:fill="auto"/>
          </w:tcPr>
          <w:p w14:paraId="5F19EA9D" w14:textId="77777777" w:rsidR="00F34C42" w:rsidRPr="00EA61C3" w:rsidRDefault="00F34C42" w:rsidP="00F34C42">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14:paraId="004A832C" w14:textId="7BEF0593" w:rsidR="00F34C42" w:rsidRPr="00EA61C3" w:rsidRDefault="00F34C42" w:rsidP="00F34C4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1715A5">
              <w:rPr>
                <w:rFonts w:ascii="Times New Roman" w:hAnsi="Times New Roman" w:cs="Times New Roman"/>
                <w:sz w:val="20"/>
                <w:szCs w:val="20"/>
              </w:rPr>
              <w:t xml:space="preserve">равила игры, судейство, </w:t>
            </w:r>
            <w:r>
              <w:rPr>
                <w:rFonts w:ascii="Times New Roman" w:hAnsi="Times New Roman" w:cs="Times New Roman"/>
                <w:sz w:val="20"/>
                <w:szCs w:val="20"/>
              </w:rPr>
              <w:t>т</w:t>
            </w:r>
            <w:r w:rsidRPr="001715A5">
              <w:rPr>
                <w:rFonts w:ascii="Times New Roman" w:hAnsi="Times New Roman" w:cs="Times New Roman"/>
                <w:sz w:val="20"/>
                <w:szCs w:val="20"/>
              </w:rPr>
              <w:t xml:space="preserve">ехника безопасности, </w:t>
            </w:r>
            <w:r>
              <w:rPr>
                <w:rFonts w:ascii="Times New Roman" w:hAnsi="Times New Roman" w:cs="Times New Roman"/>
                <w:sz w:val="20"/>
                <w:szCs w:val="20"/>
              </w:rPr>
              <w:t>техника и тактика игры</w:t>
            </w:r>
          </w:p>
        </w:tc>
        <w:tc>
          <w:tcPr>
            <w:tcW w:w="380" w:type="pct"/>
            <w:shd w:val="clear" w:color="auto" w:fill="auto"/>
          </w:tcPr>
          <w:p w14:paraId="4596E54F" w14:textId="77777777" w:rsidR="00F34C42" w:rsidRPr="00EA61C3" w:rsidRDefault="00F34C42" w:rsidP="00F34C42">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14:paraId="48E7D5A0" w14:textId="03FFFBCD" w:rsidR="00F34C42" w:rsidRPr="00EA61C3" w:rsidRDefault="00F34C42" w:rsidP="00F34C42">
            <w:pPr>
              <w:spacing w:after="0" w:line="240" w:lineRule="auto"/>
              <w:jc w:val="both"/>
              <w:rPr>
                <w:rFonts w:ascii="Times New Roman" w:hAnsi="Times New Roman" w:cs="Times New Roman"/>
                <w:sz w:val="20"/>
                <w:szCs w:val="24"/>
              </w:rPr>
            </w:pPr>
            <w:r w:rsidRPr="00C225B4">
              <w:rPr>
                <w:rFonts w:ascii="Times New Roman" w:hAnsi="Times New Roman" w:cs="Times New Roman"/>
                <w:sz w:val="20"/>
                <w:szCs w:val="24"/>
              </w:rPr>
              <w:t>Техника безопасности, техника и тактика игры, правила игры</w:t>
            </w:r>
            <w:r>
              <w:rPr>
                <w:rFonts w:ascii="Times New Roman" w:hAnsi="Times New Roman" w:cs="Times New Roman"/>
                <w:sz w:val="20"/>
                <w:szCs w:val="24"/>
              </w:rPr>
              <w:t>.</w:t>
            </w:r>
          </w:p>
        </w:tc>
      </w:tr>
      <w:tr w:rsidR="00F34C42" w:rsidRPr="00EA61C3" w14:paraId="19512D58" w14:textId="77777777" w:rsidTr="00333F51">
        <w:tc>
          <w:tcPr>
            <w:tcW w:w="269" w:type="pct"/>
            <w:shd w:val="clear" w:color="auto" w:fill="auto"/>
          </w:tcPr>
          <w:p w14:paraId="41C9A6C8" w14:textId="77777777" w:rsidR="00F34C42" w:rsidRPr="00EA61C3" w:rsidRDefault="00F34C42" w:rsidP="00F34C42">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14:paraId="70100E10" w14:textId="2BC4B2BA" w:rsidR="00F34C42" w:rsidRPr="00EA61C3" w:rsidRDefault="00F34C42" w:rsidP="00F34C42">
            <w:pPr>
              <w:spacing w:after="0" w:line="240" w:lineRule="auto"/>
              <w:jc w:val="both"/>
              <w:rPr>
                <w:rFonts w:ascii="Times New Roman" w:hAnsi="Times New Roman" w:cs="Times New Roman"/>
                <w:sz w:val="20"/>
                <w:szCs w:val="20"/>
              </w:rPr>
            </w:pPr>
            <w:r w:rsidRPr="001715A5">
              <w:rPr>
                <w:rFonts w:ascii="Times New Roman" w:hAnsi="Times New Roman" w:cs="Times New Roman"/>
                <w:sz w:val="20"/>
                <w:szCs w:val="20"/>
              </w:rPr>
              <w:t>Техническая подготовка</w:t>
            </w:r>
          </w:p>
        </w:tc>
        <w:tc>
          <w:tcPr>
            <w:tcW w:w="380" w:type="pct"/>
            <w:shd w:val="clear" w:color="auto" w:fill="auto"/>
          </w:tcPr>
          <w:p w14:paraId="32F86516" w14:textId="77777777" w:rsidR="00F34C42" w:rsidRPr="00EA61C3" w:rsidRDefault="00F34C42" w:rsidP="00F34C42">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14:paraId="7E4ADEC5" w14:textId="526BDF35" w:rsidR="00F34C42" w:rsidRPr="00EA61C3" w:rsidRDefault="00F34C42" w:rsidP="00F34C42">
            <w:pPr>
              <w:spacing w:after="0" w:line="240" w:lineRule="auto"/>
              <w:jc w:val="both"/>
              <w:rPr>
                <w:rFonts w:ascii="Times New Roman" w:hAnsi="Times New Roman" w:cs="Times New Roman"/>
                <w:sz w:val="20"/>
                <w:szCs w:val="24"/>
              </w:rPr>
            </w:pPr>
            <w:r w:rsidRPr="00C225B4">
              <w:rPr>
                <w:rFonts w:ascii="Times New Roman" w:hAnsi="Times New Roman" w:cs="Times New Roman"/>
                <w:sz w:val="20"/>
                <w:szCs w:val="24"/>
              </w:rPr>
              <w:t xml:space="preserve">Техника </w:t>
            </w:r>
            <w:r>
              <w:rPr>
                <w:rFonts w:ascii="Times New Roman" w:hAnsi="Times New Roman" w:cs="Times New Roman"/>
                <w:sz w:val="20"/>
                <w:szCs w:val="24"/>
              </w:rPr>
              <w:t>игры в шахматы и шашки.</w:t>
            </w:r>
          </w:p>
        </w:tc>
      </w:tr>
      <w:tr w:rsidR="00F34C42" w:rsidRPr="00EA61C3" w14:paraId="1EEFA36C" w14:textId="77777777" w:rsidTr="00333F51">
        <w:tc>
          <w:tcPr>
            <w:tcW w:w="269" w:type="pct"/>
            <w:shd w:val="clear" w:color="auto" w:fill="auto"/>
          </w:tcPr>
          <w:p w14:paraId="5A455385" w14:textId="77777777" w:rsidR="00F34C42" w:rsidRPr="00EA61C3" w:rsidRDefault="00F34C42" w:rsidP="00F34C42">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14:paraId="30A20B41" w14:textId="65ECF3B0" w:rsidR="00F34C42" w:rsidRPr="00EA61C3" w:rsidRDefault="00F34C42" w:rsidP="00F34C42">
            <w:pPr>
              <w:spacing w:after="0" w:line="240" w:lineRule="auto"/>
              <w:jc w:val="both"/>
              <w:rPr>
                <w:rFonts w:ascii="Times New Roman" w:hAnsi="Times New Roman" w:cs="Times New Roman"/>
                <w:sz w:val="20"/>
                <w:szCs w:val="20"/>
              </w:rPr>
            </w:pPr>
            <w:r w:rsidRPr="001715A5">
              <w:rPr>
                <w:rFonts w:ascii="Times New Roman" w:hAnsi="Times New Roman" w:cs="Times New Roman"/>
                <w:sz w:val="20"/>
                <w:szCs w:val="20"/>
              </w:rPr>
              <w:t>Тактическая подготовка</w:t>
            </w:r>
          </w:p>
        </w:tc>
        <w:tc>
          <w:tcPr>
            <w:tcW w:w="380" w:type="pct"/>
            <w:shd w:val="clear" w:color="auto" w:fill="auto"/>
          </w:tcPr>
          <w:p w14:paraId="539692B4" w14:textId="77777777" w:rsidR="00F34C42" w:rsidRPr="00EA61C3" w:rsidRDefault="00F34C42" w:rsidP="00F34C42">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14:paraId="5286F847" w14:textId="4199D176" w:rsidR="00F34C42" w:rsidRPr="00EA61C3" w:rsidRDefault="00F34C42" w:rsidP="00F34C42">
            <w:pPr>
              <w:spacing w:after="0" w:line="240" w:lineRule="auto"/>
              <w:jc w:val="both"/>
              <w:rPr>
                <w:rFonts w:ascii="Times New Roman" w:hAnsi="Times New Roman" w:cs="Times New Roman"/>
                <w:sz w:val="20"/>
                <w:szCs w:val="24"/>
              </w:rPr>
            </w:pPr>
            <w:r>
              <w:rPr>
                <w:rFonts w:ascii="Times New Roman" w:hAnsi="Times New Roman" w:cs="Times New Roman"/>
                <w:sz w:val="20"/>
                <w:szCs w:val="24"/>
              </w:rPr>
              <w:t>Тактика игры в шахматы и шашки.</w:t>
            </w:r>
          </w:p>
        </w:tc>
      </w:tr>
      <w:tr w:rsidR="00F34C42" w:rsidRPr="00EA61C3" w14:paraId="52A88AC4" w14:textId="77777777" w:rsidTr="00333F51">
        <w:tc>
          <w:tcPr>
            <w:tcW w:w="269" w:type="pct"/>
            <w:shd w:val="clear" w:color="auto" w:fill="auto"/>
          </w:tcPr>
          <w:p w14:paraId="6A5D21BA" w14:textId="77777777" w:rsidR="00F34C42" w:rsidRPr="00EA61C3" w:rsidRDefault="00F34C42" w:rsidP="00F34C42">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14:paraId="11E3BEF4" w14:textId="10492D56" w:rsidR="00F34C42" w:rsidRPr="00EA61C3" w:rsidRDefault="00F34C42" w:rsidP="00F34C42">
            <w:pPr>
              <w:spacing w:after="0" w:line="240" w:lineRule="auto"/>
              <w:jc w:val="both"/>
              <w:rPr>
                <w:rFonts w:ascii="Times New Roman" w:hAnsi="Times New Roman" w:cs="Times New Roman"/>
                <w:sz w:val="20"/>
                <w:szCs w:val="20"/>
              </w:rPr>
            </w:pPr>
            <w:r w:rsidRPr="001715A5">
              <w:rPr>
                <w:rFonts w:ascii="Times New Roman" w:hAnsi="Times New Roman" w:cs="Times New Roman"/>
                <w:sz w:val="20"/>
                <w:szCs w:val="20"/>
              </w:rPr>
              <w:t>Игровая подготовка</w:t>
            </w:r>
          </w:p>
        </w:tc>
        <w:tc>
          <w:tcPr>
            <w:tcW w:w="380" w:type="pct"/>
            <w:shd w:val="clear" w:color="auto" w:fill="auto"/>
          </w:tcPr>
          <w:p w14:paraId="69215D12" w14:textId="77777777" w:rsidR="00F34C42" w:rsidRPr="00EA61C3" w:rsidRDefault="00F34C42" w:rsidP="00F34C42">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14:paraId="3FFC71DA" w14:textId="7E78A74D" w:rsidR="00F34C42" w:rsidRPr="00EA61C3" w:rsidRDefault="00F34C42" w:rsidP="00F34C42">
            <w:pPr>
              <w:spacing w:after="0" w:line="240" w:lineRule="auto"/>
              <w:jc w:val="both"/>
              <w:rPr>
                <w:rFonts w:ascii="Times New Roman" w:hAnsi="Times New Roman" w:cs="Times New Roman"/>
                <w:sz w:val="20"/>
                <w:szCs w:val="24"/>
              </w:rPr>
            </w:pPr>
            <w:r w:rsidRPr="00C225B4">
              <w:rPr>
                <w:rFonts w:ascii="Times New Roman" w:hAnsi="Times New Roman" w:cs="Times New Roman"/>
                <w:sz w:val="20"/>
                <w:szCs w:val="24"/>
              </w:rPr>
              <w:t>Учебные игры. Сдача нормативов</w:t>
            </w:r>
          </w:p>
        </w:tc>
      </w:tr>
    </w:tbl>
    <w:p w14:paraId="636743CD" w14:textId="77777777" w:rsidR="000626A8" w:rsidRPr="00EA61C3" w:rsidRDefault="000626A8" w:rsidP="000626A8">
      <w:pPr>
        <w:spacing w:after="0" w:line="240" w:lineRule="auto"/>
        <w:jc w:val="center"/>
        <w:rPr>
          <w:rFonts w:ascii="Times New Roman" w:hAnsi="Times New Roman" w:cs="Times New Roman"/>
          <w:b/>
          <w:bCs/>
          <w:sz w:val="24"/>
          <w:szCs w:val="28"/>
        </w:rPr>
      </w:pPr>
      <w:r w:rsidRPr="00EA61C3">
        <w:rPr>
          <w:rFonts w:ascii="Times New Roman" w:hAnsi="Times New Roman" w:cs="Times New Roman"/>
          <w:b/>
          <w:bCs/>
          <w:sz w:val="24"/>
          <w:szCs w:val="28"/>
        </w:rPr>
        <w:t>Содержание самостоятельной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117"/>
        <w:gridCol w:w="5665"/>
      </w:tblGrid>
      <w:tr w:rsidR="000626A8" w:rsidRPr="00EA61C3" w14:paraId="553DB939" w14:textId="77777777" w:rsidTr="004C7A30">
        <w:tc>
          <w:tcPr>
            <w:tcW w:w="301" w:type="pct"/>
            <w:shd w:val="clear" w:color="auto" w:fill="auto"/>
            <w:vAlign w:val="center"/>
          </w:tcPr>
          <w:p w14:paraId="0BA1009E" w14:textId="77777777" w:rsidR="000626A8" w:rsidRPr="00EA61C3" w:rsidRDefault="000626A8"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 п/п</w:t>
            </w:r>
          </w:p>
        </w:tc>
        <w:tc>
          <w:tcPr>
            <w:tcW w:w="1668" w:type="pct"/>
            <w:shd w:val="clear" w:color="auto" w:fill="auto"/>
            <w:vAlign w:val="center"/>
          </w:tcPr>
          <w:p w14:paraId="3AA16B84" w14:textId="77777777" w:rsidR="000626A8" w:rsidRPr="00EA61C3" w:rsidRDefault="000626A8" w:rsidP="000626A8">
            <w:pPr>
              <w:spacing w:after="0" w:line="240" w:lineRule="auto"/>
              <w:jc w:val="both"/>
              <w:rPr>
                <w:rFonts w:ascii="Times New Roman" w:hAnsi="Times New Roman" w:cs="Times New Roman"/>
                <w:b/>
                <w:sz w:val="20"/>
                <w:szCs w:val="24"/>
              </w:rPr>
            </w:pPr>
            <w:r w:rsidRPr="00EA61C3">
              <w:rPr>
                <w:rFonts w:ascii="Times New Roman" w:hAnsi="Times New Roman" w:cs="Times New Roman"/>
                <w:b/>
                <w:sz w:val="20"/>
                <w:szCs w:val="24"/>
              </w:rPr>
              <w:t>Наименование тем (разделов)</w:t>
            </w:r>
          </w:p>
        </w:tc>
        <w:tc>
          <w:tcPr>
            <w:tcW w:w="3031" w:type="pct"/>
            <w:shd w:val="clear" w:color="auto" w:fill="auto"/>
            <w:vAlign w:val="center"/>
          </w:tcPr>
          <w:p w14:paraId="5DA670AE" w14:textId="77777777" w:rsidR="000626A8" w:rsidRPr="00EA61C3" w:rsidRDefault="000626A8" w:rsidP="004C7A30">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Содержание самостоятельной работы</w:t>
            </w:r>
          </w:p>
        </w:tc>
      </w:tr>
      <w:tr w:rsidR="00F34C42" w:rsidRPr="00EA61C3" w14:paraId="48AD2897" w14:textId="77777777" w:rsidTr="000626A8">
        <w:tc>
          <w:tcPr>
            <w:tcW w:w="301" w:type="pct"/>
            <w:shd w:val="clear" w:color="auto" w:fill="auto"/>
          </w:tcPr>
          <w:p w14:paraId="08E04119" w14:textId="77777777" w:rsidR="00F34C42" w:rsidRPr="00EA61C3" w:rsidRDefault="00F34C42" w:rsidP="00F34C42">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14:paraId="1E2E140E" w14:textId="1A3AA0B0" w:rsidR="00F34C42" w:rsidRPr="00EA61C3" w:rsidRDefault="00F34C42" w:rsidP="00F34C4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1715A5">
              <w:rPr>
                <w:rFonts w:ascii="Times New Roman" w:hAnsi="Times New Roman" w:cs="Times New Roman"/>
                <w:sz w:val="20"/>
                <w:szCs w:val="20"/>
              </w:rPr>
              <w:t xml:space="preserve">равила игры, судейство, </w:t>
            </w:r>
            <w:r>
              <w:rPr>
                <w:rFonts w:ascii="Times New Roman" w:hAnsi="Times New Roman" w:cs="Times New Roman"/>
                <w:sz w:val="20"/>
                <w:szCs w:val="20"/>
              </w:rPr>
              <w:t>т</w:t>
            </w:r>
            <w:r w:rsidRPr="001715A5">
              <w:rPr>
                <w:rFonts w:ascii="Times New Roman" w:hAnsi="Times New Roman" w:cs="Times New Roman"/>
                <w:sz w:val="20"/>
                <w:szCs w:val="20"/>
              </w:rPr>
              <w:t xml:space="preserve">ехника безопасности, </w:t>
            </w:r>
            <w:r>
              <w:rPr>
                <w:rFonts w:ascii="Times New Roman" w:hAnsi="Times New Roman" w:cs="Times New Roman"/>
                <w:sz w:val="20"/>
                <w:szCs w:val="20"/>
              </w:rPr>
              <w:t>техника и тактика игры</w:t>
            </w:r>
          </w:p>
        </w:tc>
        <w:tc>
          <w:tcPr>
            <w:tcW w:w="3031" w:type="pct"/>
            <w:shd w:val="clear" w:color="auto" w:fill="auto"/>
          </w:tcPr>
          <w:p w14:paraId="68C42ADC" w14:textId="61EBAC6D" w:rsidR="00F34C42" w:rsidRPr="00EA61C3" w:rsidRDefault="00F34C42" w:rsidP="00F34C42">
            <w:pPr>
              <w:spacing w:after="0" w:line="240" w:lineRule="auto"/>
              <w:jc w:val="both"/>
              <w:rPr>
                <w:rFonts w:ascii="Times New Roman" w:hAnsi="Times New Roman" w:cs="Times New Roman"/>
                <w:sz w:val="20"/>
                <w:szCs w:val="24"/>
              </w:rPr>
            </w:pPr>
            <w:r w:rsidRPr="00C225B4">
              <w:rPr>
                <w:rFonts w:ascii="Times New Roman" w:hAnsi="Times New Roman" w:cs="Times New Roman"/>
                <w:sz w:val="20"/>
                <w:szCs w:val="24"/>
              </w:rPr>
              <w:t xml:space="preserve">Изучение правил игры в </w:t>
            </w:r>
            <w:r>
              <w:rPr>
                <w:rFonts w:ascii="Times New Roman" w:hAnsi="Times New Roman" w:cs="Times New Roman"/>
                <w:sz w:val="20"/>
                <w:szCs w:val="24"/>
              </w:rPr>
              <w:t>шахматы, шашки, развитие игровых качеств.</w:t>
            </w:r>
          </w:p>
        </w:tc>
      </w:tr>
      <w:tr w:rsidR="00F34C42" w:rsidRPr="00EA61C3" w14:paraId="6D1EC6A0" w14:textId="77777777" w:rsidTr="000626A8">
        <w:tc>
          <w:tcPr>
            <w:tcW w:w="301" w:type="pct"/>
            <w:shd w:val="clear" w:color="auto" w:fill="auto"/>
          </w:tcPr>
          <w:p w14:paraId="35FB0D8F" w14:textId="77777777" w:rsidR="00F34C42" w:rsidRPr="00EA61C3" w:rsidRDefault="00F34C42" w:rsidP="00F34C42">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14:paraId="7B440595" w14:textId="0639B052" w:rsidR="00F34C42" w:rsidRPr="00EA61C3" w:rsidRDefault="00F34C42" w:rsidP="00F34C42">
            <w:pPr>
              <w:spacing w:after="0" w:line="240" w:lineRule="auto"/>
              <w:jc w:val="both"/>
              <w:rPr>
                <w:rFonts w:ascii="Times New Roman" w:hAnsi="Times New Roman" w:cs="Times New Roman"/>
                <w:sz w:val="20"/>
                <w:szCs w:val="20"/>
              </w:rPr>
            </w:pPr>
            <w:r w:rsidRPr="001715A5">
              <w:rPr>
                <w:rFonts w:ascii="Times New Roman" w:hAnsi="Times New Roman" w:cs="Times New Roman"/>
                <w:sz w:val="20"/>
                <w:szCs w:val="20"/>
              </w:rPr>
              <w:t>Техническая подготовка</w:t>
            </w:r>
          </w:p>
        </w:tc>
        <w:tc>
          <w:tcPr>
            <w:tcW w:w="3031" w:type="pct"/>
            <w:shd w:val="clear" w:color="auto" w:fill="auto"/>
          </w:tcPr>
          <w:p w14:paraId="7B970EC6" w14:textId="00AE9739" w:rsidR="00F34C42" w:rsidRPr="00EA61C3" w:rsidRDefault="00F34C42" w:rsidP="00F34C42">
            <w:pPr>
              <w:spacing w:after="0" w:line="240" w:lineRule="auto"/>
              <w:jc w:val="both"/>
              <w:rPr>
                <w:rFonts w:ascii="Times New Roman" w:hAnsi="Times New Roman" w:cs="Times New Roman"/>
                <w:sz w:val="20"/>
                <w:szCs w:val="24"/>
              </w:rPr>
            </w:pPr>
            <w:r w:rsidRPr="00C225B4">
              <w:rPr>
                <w:rFonts w:ascii="Times New Roman" w:hAnsi="Times New Roman" w:cs="Times New Roman"/>
                <w:sz w:val="20"/>
                <w:szCs w:val="24"/>
              </w:rPr>
              <w:t>Совершенствование технических приемов</w:t>
            </w:r>
            <w:r>
              <w:rPr>
                <w:rFonts w:ascii="Times New Roman" w:hAnsi="Times New Roman" w:cs="Times New Roman"/>
                <w:sz w:val="20"/>
                <w:szCs w:val="24"/>
              </w:rPr>
              <w:t xml:space="preserve"> игры в шахматы, шашки</w:t>
            </w:r>
            <w:r w:rsidRPr="00C225B4">
              <w:rPr>
                <w:rFonts w:ascii="Times New Roman" w:hAnsi="Times New Roman" w:cs="Times New Roman"/>
                <w:sz w:val="20"/>
                <w:szCs w:val="24"/>
              </w:rPr>
              <w:t>.</w:t>
            </w:r>
          </w:p>
        </w:tc>
      </w:tr>
      <w:tr w:rsidR="00F34C42" w:rsidRPr="00EA61C3" w14:paraId="1B11AEB1" w14:textId="77777777" w:rsidTr="000626A8">
        <w:tc>
          <w:tcPr>
            <w:tcW w:w="301" w:type="pct"/>
            <w:shd w:val="clear" w:color="auto" w:fill="auto"/>
          </w:tcPr>
          <w:p w14:paraId="50B6DC57" w14:textId="77777777" w:rsidR="00F34C42" w:rsidRPr="00EA61C3" w:rsidRDefault="00F34C42" w:rsidP="00F34C42">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14:paraId="122FC4F5" w14:textId="72C05DB3" w:rsidR="00F34C42" w:rsidRPr="00EA61C3" w:rsidRDefault="00F34C42" w:rsidP="00F34C42">
            <w:pPr>
              <w:spacing w:after="0" w:line="240" w:lineRule="auto"/>
              <w:jc w:val="both"/>
              <w:rPr>
                <w:rFonts w:ascii="Times New Roman" w:hAnsi="Times New Roman" w:cs="Times New Roman"/>
                <w:sz w:val="20"/>
                <w:szCs w:val="20"/>
              </w:rPr>
            </w:pPr>
            <w:r w:rsidRPr="001715A5">
              <w:rPr>
                <w:rFonts w:ascii="Times New Roman" w:hAnsi="Times New Roman" w:cs="Times New Roman"/>
                <w:sz w:val="20"/>
                <w:szCs w:val="20"/>
              </w:rPr>
              <w:t>Тактическая подготовка</w:t>
            </w:r>
          </w:p>
        </w:tc>
        <w:tc>
          <w:tcPr>
            <w:tcW w:w="3031" w:type="pct"/>
            <w:shd w:val="clear" w:color="auto" w:fill="auto"/>
          </w:tcPr>
          <w:p w14:paraId="4DA3AC31" w14:textId="2E6CCA52" w:rsidR="00F34C42" w:rsidRPr="00EA61C3" w:rsidRDefault="00F34C42" w:rsidP="00F34C42">
            <w:pPr>
              <w:spacing w:after="0" w:line="240" w:lineRule="auto"/>
              <w:jc w:val="both"/>
              <w:rPr>
                <w:rFonts w:ascii="Times New Roman" w:hAnsi="Times New Roman" w:cs="Times New Roman"/>
                <w:sz w:val="20"/>
                <w:szCs w:val="24"/>
              </w:rPr>
            </w:pPr>
            <w:r w:rsidRPr="00C225B4">
              <w:rPr>
                <w:rFonts w:ascii="Times New Roman" w:hAnsi="Times New Roman" w:cs="Times New Roman"/>
                <w:sz w:val="20"/>
                <w:szCs w:val="24"/>
              </w:rPr>
              <w:t>Упражнения по совершенствованию качеств</w:t>
            </w:r>
            <w:r>
              <w:rPr>
                <w:rFonts w:ascii="Times New Roman" w:hAnsi="Times New Roman" w:cs="Times New Roman"/>
                <w:sz w:val="20"/>
                <w:szCs w:val="24"/>
              </w:rPr>
              <w:t xml:space="preserve"> игры в шахматы, шашки</w:t>
            </w:r>
            <w:r w:rsidRPr="00C225B4">
              <w:rPr>
                <w:rFonts w:ascii="Times New Roman" w:hAnsi="Times New Roman" w:cs="Times New Roman"/>
                <w:sz w:val="20"/>
                <w:szCs w:val="24"/>
              </w:rPr>
              <w:t>.</w:t>
            </w:r>
          </w:p>
        </w:tc>
      </w:tr>
      <w:tr w:rsidR="00F34C42" w:rsidRPr="00EA61C3" w14:paraId="19EBD4E8" w14:textId="77777777" w:rsidTr="000626A8">
        <w:tc>
          <w:tcPr>
            <w:tcW w:w="301" w:type="pct"/>
            <w:shd w:val="clear" w:color="auto" w:fill="auto"/>
          </w:tcPr>
          <w:p w14:paraId="10677C71" w14:textId="77777777" w:rsidR="00F34C42" w:rsidRPr="00EA61C3" w:rsidRDefault="00F34C42" w:rsidP="00F34C42">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14:paraId="6D1DC11B" w14:textId="621E5A5A" w:rsidR="00F34C42" w:rsidRPr="00EA61C3" w:rsidRDefault="00F34C42" w:rsidP="00F34C42">
            <w:pPr>
              <w:spacing w:after="0" w:line="240" w:lineRule="auto"/>
              <w:jc w:val="both"/>
              <w:rPr>
                <w:rFonts w:ascii="Times New Roman" w:hAnsi="Times New Roman" w:cs="Times New Roman"/>
                <w:sz w:val="20"/>
                <w:szCs w:val="20"/>
              </w:rPr>
            </w:pPr>
            <w:r w:rsidRPr="001715A5">
              <w:rPr>
                <w:rFonts w:ascii="Times New Roman" w:hAnsi="Times New Roman" w:cs="Times New Roman"/>
                <w:sz w:val="20"/>
                <w:szCs w:val="20"/>
              </w:rPr>
              <w:t>Игровая подготовка</w:t>
            </w:r>
          </w:p>
        </w:tc>
        <w:tc>
          <w:tcPr>
            <w:tcW w:w="3031" w:type="pct"/>
            <w:shd w:val="clear" w:color="auto" w:fill="auto"/>
          </w:tcPr>
          <w:p w14:paraId="298622A5" w14:textId="2747B735" w:rsidR="00F34C42" w:rsidRPr="00EA61C3" w:rsidRDefault="00F34C42" w:rsidP="00F34C42">
            <w:pPr>
              <w:spacing w:after="0" w:line="240" w:lineRule="auto"/>
              <w:jc w:val="both"/>
              <w:rPr>
                <w:rFonts w:ascii="Times New Roman" w:hAnsi="Times New Roman" w:cs="Times New Roman"/>
                <w:sz w:val="20"/>
                <w:szCs w:val="24"/>
              </w:rPr>
            </w:pPr>
            <w:r w:rsidRPr="00C225B4">
              <w:rPr>
                <w:rFonts w:ascii="Times New Roman" w:hAnsi="Times New Roman" w:cs="Times New Roman"/>
                <w:sz w:val="20"/>
                <w:szCs w:val="24"/>
              </w:rPr>
              <w:t>Упражнения по совершенствованию качеств</w:t>
            </w:r>
            <w:r>
              <w:rPr>
                <w:rFonts w:ascii="Times New Roman" w:hAnsi="Times New Roman" w:cs="Times New Roman"/>
                <w:sz w:val="20"/>
                <w:szCs w:val="24"/>
              </w:rPr>
              <w:t xml:space="preserve"> игры в шахматы, шашки</w:t>
            </w:r>
            <w:r w:rsidRPr="00C225B4">
              <w:rPr>
                <w:rFonts w:ascii="Times New Roman" w:hAnsi="Times New Roman" w:cs="Times New Roman"/>
                <w:sz w:val="20"/>
                <w:szCs w:val="24"/>
              </w:rPr>
              <w:t>.</w:t>
            </w:r>
          </w:p>
        </w:tc>
      </w:tr>
    </w:tbl>
    <w:p w14:paraId="13AC54E8" w14:textId="77777777" w:rsidR="000C7FC6" w:rsidRPr="009D7729" w:rsidRDefault="000C7FC6" w:rsidP="000C7FC6">
      <w:pPr>
        <w:spacing w:after="0" w:line="240" w:lineRule="auto"/>
        <w:jc w:val="both"/>
        <w:outlineLvl w:val="0"/>
        <w:rPr>
          <w:rFonts w:ascii="Times New Roman" w:hAnsi="Times New Roman" w:cs="Times New Roman"/>
          <w:b/>
          <w:bCs/>
          <w:sz w:val="24"/>
          <w:szCs w:val="28"/>
        </w:rPr>
      </w:pPr>
      <w:bookmarkStart w:id="6" w:name="_Toc45282416"/>
      <w:r>
        <w:rPr>
          <w:rFonts w:ascii="Times New Roman" w:hAnsi="Times New Roman" w:cs="Times New Roman"/>
          <w:b/>
          <w:bCs/>
          <w:sz w:val="24"/>
          <w:szCs w:val="28"/>
        </w:rPr>
        <w:t>3</w:t>
      </w:r>
      <w:r w:rsidRPr="009D7729">
        <w:rPr>
          <w:rFonts w:ascii="Times New Roman" w:hAnsi="Times New Roman" w:cs="Times New Roman"/>
          <w:b/>
          <w:bCs/>
          <w:sz w:val="24"/>
          <w:szCs w:val="28"/>
        </w:rPr>
        <w:t>.</w:t>
      </w:r>
      <w:r>
        <w:rPr>
          <w:rFonts w:ascii="Times New Roman" w:hAnsi="Times New Roman" w:cs="Times New Roman"/>
          <w:b/>
          <w:bCs/>
          <w:sz w:val="24"/>
          <w:szCs w:val="28"/>
        </w:rPr>
        <w:t> </w:t>
      </w:r>
      <w:r w:rsidRPr="009D7729">
        <w:rPr>
          <w:rFonts w:ascii="Times New Roman" w:hAnsi="Times New Roman" w:cs="Times New Roman"/>
          <w:b/>
          <w:bCs/>
          <w:sz w:val="24"/>
          <w:szCs w:val="28"/>
        </w:rPr>
        <w:t>Оценочные материалы для проведения текущего контроля успеваемости и промежуточной аттестации обучающихся по дисциплине (модулю)</w:t>
      </w:r>
      <w:bookmarkEnd w:id="6"/>
    </w:p>
    <w:p w14:paraId="554204E6" w14:textId="77777777" w:rsidR="000C7FC6" w:rsidRPr="009D7729" w:rsidRDefault="000C7FC6" w:rsidP="000C7FC6">
      <w:pPr>
        <w:spacing w:after="0" w:line="240" w:lineRule="auto"/>
        <w:ind w:firstLine="708"/>
        <w:jc w:val="both"/>
        <w:rPr>
          <w:rFonts w:ascii="Times New Roman" w:hAnsi="Times New Roman" w:cs="Times New Roman"/>
          <w:sz w:val="24"/>
          <w:szCs w:val="28"/>
        </w:rPr>
      </w:pPr>
      <w:r w:rsidRPr="009D7729">
        <w:rPr>
          <w:rFonts w:ascii="Times New Roman" w:hAnsi="Times New Roman" w:cs="Times New Roman"/>
          <w:sz w:val="24"/>
          <w:szCs w:val="28"/>
        </w:rPr>
        <w:t>По дисциплине (модулю) предусмотрены следующие виды контроля качества освоения:</w:t>
      </w:r>
    </w:p>
    <w:p w14:paraId="60C2C35E" w14:textId="77777777" w:rsidR="000C7FC6" w:rsidRPr="009D7729" w:rsidRDefault="000C7FC6" w:rsidP="000C7FC6">
      <w:pPr>
        <w:pStyle w:val="a3"/>
        <w:numPr>
          <w:ilvl w:val="0"/>
          <w:numId w:val="5"/>
        </w:numPr>
        <w:spacing w:after="0" w:line="240" w:lineRule="auto"/>
        <w:jc w:val="both"/>
        <w:rPr>
          <w:rFonts w:ascii="Times New Roman" w:hAnsi="Times New Roman" w:cs="Times New Roman"/>
          <w:sz w:val="24"/>
          <w:szCs w:val="28"/>
        </w:rPr>
      </w:pPr>
      <w:r w:rsidRPr="009D7729">
        <w:rPr>
          <w:rFonts w:ascii="Times New Roman" w:hAnsi="Times New Roman" w:cs="Times New Roman"/>
          <w:sz w:val="24"/>
          <w:szCs w:val="28"/>
        </w:rPr>
        <w:t>текущий контроль успеваемости;</w:t>
      </w:r>
    </w:p>
    <w:p w14:paraId="2ACDE8DB" w14:textId="77777777" w:rsidR="000C7FC6" w:rsidRPr="009D7729" w:rsidRDefault="000C7FC6" w:rsidP="000C7FC6">
      <w:pPr>
        <w:pStyle w:val="a3"/>
        <w:numPr>
          <w:ilvl w:val="0"/>
          <w:numId w:val="5"/>
        </w:numPr>
        <w:spacing w:after="0" w:line="240" w:lineRule="auto"/>
        <w:jc w:val="both"/>
        <w:rPr>
          <w:rFonts w:ascii="Times New Roman" w:hAnsi="Times New Roman" w:cs="Times New Roman"/>
          <w:sz w:val="24"/>
          <w:szCs w:val="28"/>
        </w:rPr>
      </w:pPr>
      <w:r w:rsidRPr="009D7729">
        <w:rPr>
          <w:rFonts w:ascii="Times New Roman" w:hAnsi="Times New Roman" w:cs="Times New Roman"/>
          <w:sz w:val="24"/>
          <w:szCs w:val="28"/>
        </w:rPr>
        <w:t>промежуточная аттестация обучающихся по дисциплине (модулю).</w:t>
      </w:r>
    </w:p>
    <w:p w14:paraId="386AEF21" w14:textId="77777777" w:rsidR="000C7FC6" w:rsidRPr="009D7729" w:rsidRDefault="000C7FC6" w:rsidP="000C7FC6">
      <w:pPr>
        <w:spacing w:after="0" w:line="240" w:lineRule="auto"/>
        <w:jc w:val="both"/>
        <w:outlineLvl w:val="1"/>
        <w:rPr>
          <w:rFonts w:ascii="Times New Roman" w:hAnsi="Times New Roman" w:cs="Times New Roman"/>
          <w:b/>
          <w:sz w:val="24"/>
          <w:szCs w:val="28"/>
        </w:rPr>
      </w:pPr>
      <w:bookmarkStart w:id="7" w:name="_Toc45282417"/>
      <w:r>
        <w:rPr>
          <w:rFonts w:ascii="Times New Roman" w:hAnsi="Times New Roman" w:cs="Times New Roman"/>
          <w:b/>
          <w:sz w:val="24"/>
          <w:szCs w:val="28"/>
        </w:rPr>
        <w:t>3</w:t>
      </w:r>
      <w:r w:rsidRPr="009D7729">
        <w:rPr>
          <w:rFonts w:ascii="Times New Roman" w:hAnsi="Times New Roman" w:cs="Times New Roman"/>
          <w:b/>
          <w:sz w:val="24"/>
          <w:szCs w:val="28"/>
        </w:rPr>
        <w:t>.1.</w:t>
      </w:r>
      <w:bookmarkEnd w:id="7"/>
      <w:r>
        <w:rPr>
          <w:rFonts w:ascii="Times New Roman" w:hAnsi="Times New Roman" w:cs="Times New Roman"/>
          <w:b/>
          <w:sz w:val="24"/>
          <w:szCs w:val="28"/>
        </w:rPr>
        <w:t> </w:t>
      </w:r>
      <w:r w:rsidRPr="009D7729">
        <w:rPr>
          <w:rFonts w:ascii="Times New Roman" w:hAnsi="Times New Roman" w:cs="Times New Roman"/>
          <w:b/>
          <w:sz w:val="24"/>
          <w:szCs w:val="28"/>
        </w:rPr>
        <w:t>Оценочные материалы для проведения текущей аттестации по дисциплине (модулю)</w:t>
      </w:r>
    </w:p>
    <w:tbl>
      <w:tblPr>
        <w:tblStyle w:val="6"/>
        <w:tblW w:w="5000" w:type="pct"/>
        <w:tblLook w:val="04A0" w:firstRow="1" w:lastRow="0" w:firstColumn="1" w:lastColumn="0" w:noHBand="0" w:noVBand="1"/>
      </w:tblPr>
      <w:tblGrid>
        <w:gridCol w:w="563"/>
        <w:gridCol w:w="5132"/>
        <w:gridCol w:w="3650"/>
      </w:tblGrid>
      <w:tr w:rsidR="000C7FC6" w:rsidRPr="009D7729" w14:paraId="6D831AF0" w14:textId="77777777" w:rsidTr="000626A8">
        <w:tc>
          <w:tcPr>
            <w:tcW w:w="301" w:type="pct"/>
          </w:tcPr>
          <w:p w14:paraId="79648918" w14:textId="77777777" w:rsidR="000C7FC6" w:rsidRPr="009D7729" w:rsidRDefault="000C7FC6" w:rsidP="000626A8">
            <w:pPr>
              <w:widowControl w:val="0"/>
              <w:autoSpaceDE w:val="0"/>
              <w:autoSpaceDN w:val="0"/>
              <w:adjustRightInd w:val="0"/>
              <w:contextualSpacing/>
              <w:jc w:val="center"/>
              <w:rPr>
                <w:b/>
                <w:szCs w:val="24"/>
              </w:rPr>
            </w:pPr>
            <w:r w:rsidRPr="009D7729">
              <w:rPr>
                <w:b/>
                <w:szCs w:val="24"/>
              </w:rPr>
              <w:t>№ п/п</w:t>
            </w:r>
          </w:p>
        </w:tc>
        <w:tc>
          <w:tcPr>
            <w:tcW w:w="2746" w:type="pct"/>
          </w:tcPr>
          <w:p w14:paraId="20EC6232" w14:textId="77777777" w:rsidR="000C7FC6" w:rsidRPr="009D7729" w:rsidRDefault="000C7FC6" w:rsidP="000626A8">
            <w:pPr>
              <w:widowControl w:val="0"/>
              <w:autoSpaceDE w:val="0"/>
              <w:autoSpaceDN w:val="0"/>
              <w:adjustRightInd w:val="0"/>
              <w:contextualSpacing/>
              <w:jc w:val="both"/>
              <w:rPr>
                <w:b/>
                <w:szCs w:val="24"/>
              </w:rPr>
            </w:pPr>
            <w:r w:rsidRPr="009D7729">
              <w:rPr>
                <w:b/>
                <w:szCs w:val="24"/>
              </w:rPr>
              <w:t>Контролируемые темы (разделы)</w:t>
            </w:r>
          </w:p>
        </w:tc>
        <w:tc>
          <w:tcPr>
            <w:tcW w:w="1953" w:type="pct"/>
          </w:tcPr>
          <w:p w14:paraId="277FD109" w14:textId="77777777" w:rsidR="000C7FC6" w:rsidRPr="009D7729" w:rsidRDefault="000C7FC6" w:rsidP="000626A8">
            <w:pPr>
              <w:widowControl w:val="0"/>
              <w:autoSpaceDE w:val="0"/>
              <w:autoSpaceDN w:val="0"/>
              <w:adjustRightInd w:val="0"/>
              <w:contextualSpacing/>
              <w:jc w:val="both"/>
              <w:rPr>
                <w:b/>
                <w:szCs w:val="24"/>
              </w:rPr>
            </w:pPr>
            <w:r w:rsidRPr="009D7729">
              <w:rPr>
                <w:b/>
                <w:szCs w:val="24"/>
              </w:rPr>
              <w:t>Наименование оценочного средства</w:t>
            </w:r>
          </w:p>
        </w:tc>
      </w:tr>
      <w:tr w:rsidR="007B3227" w:rsidRPr="009D7729" w14:paraId="404CF7B1" w14:textId="77777777" w:rsidTr="000626A8">
        <w:tc>
          <w:tcPr>
            <w:tcW w:w="301" w:type="pct"/>
          </w:tcPr>
          <w:p w14:paraId="4E57FE07" w14:textId="77777777" w:rsidR="007B3227" w:rsidRPr="009D7729" w:rsidRDefault="007B3227" w:rsidP="007B3227">
            <w:pPr>
              <w:numPr>
                <w:ilvl w:val="0"/>
                <w:numId w:val="6"/>
              </w:numPr>
              <w:rPr>
                <w:szCs w:val="24"/>
              </w:rPr>
            </w:pPr>
          </w:p>
        </w:tc>
        <w:tc>
          <w:tcPr>
            <w:tcW w:w="2746" w:type="pct"/>
          </w:tcPr>
          <w:p w14:paraId="20B926FD" w14:textId="3196DE6D" w:rsidR="007B3227" w:rsidRPr="00EA61C3" w:rsidRDefault="007B3227" w:rsidP="007B3227">
            <w:pPr>
              <w:jc w:val="both"/>
            </w:pPr>
            <w:r>
              <w:t>П</w:t>
            </w:r>
            <w:r w:rsidRPr="001715A5">
              <w:t xml:space="preserve">равила игры, судейство, </w:t>
            </w:r>
            <w:r>
              <w:t>т</w:t>
            </w:r>
            <w:r w:rsidRPr="001715A5">
              <w:t xml:space="preserve">ехника безопасности, </w:t>
            </w:r>
            <w:r>
              <w:t>техника и тактика игры</w:t>
            </w:r>
          </w:p>
        </w:tc>
        <w:tc>
          <w:tcPr>
            <w:tcW w:w="1953" w:type="pct"/>
          </w:tcPr>
          <w:p w14:paraId="7A198695" w14:textId="45F82C41" w:rsidR="007B3227" w:rsidRPr="009D7729" w:rsidRDefault="007B3227" w:rsidP="00F348AD">
            <w:pPr>
              <w:widowControl w:val="0"/>
              <w:autoSpaceDE w:val="0"/>
              <w:autoSpaceDN w:val="0"/>
              <w:adjustRightInd w:val="0"/>
              <w:contextualSpacing/>
              <w:jc w:val="both"/>
              <w:rPr>
                <w:szCs w:val="24"/>
              </w:rPr>
            </w:pPr>
            <w:r>
              <w:rPr>
                <w:szCs w:val="24"/>
              </w:rPr>
              <w:t>Оценивание подготовки</w:t>
            </w:r>
            <w:r w:rsidR="00F348AD">
              <w:rPr>
                <w:szCs w:val="24"/>
              </w:rPr>
              <w:t xml:space="preserve"> в игре в шахматы, шашки</w:t>
            </w:r>
          </w:p>
        </w:tc>
      </w:tr>
      <w:tr w:rsidR="00F348AD" w:rsidRPr="009D7729" w14:paraId="5E5842E5" w14:textId="77777777" w:rsidTr="000626A8">
        <w:tc>
          <w:tcPr>
            <w:tcW w:w="301" w:type="pct"/>
          </w:tcPr>
          <w:p w14:paraId="63C71AFD" w14:textId="77777777" w:rsidR="00F348AD" w:rsidRPr="009D7729" w:rsidRDefault="00F348AD" w:rsidP="00F348AD">
            <w:pPr>
              <w:numPr>
                <w:ilvl w:val="0"/>
                <w:numId w:val="6"/>
              </w:numPr>
              <w:rPr>
                <w:szCs w:val="24"/>
              </w:rPr>
            </w:pPr>
          </w:p>
        </w:tc>
        <w:tc>
          <w:tcPr>
            <w:tcW w:w="2746" w:type="pct"/>
          </w:tcPr>
          <w:p w14:paraId="68634602" w14:textId="3C56E382" w:rsidR="00F348AD" w:rsidRPr="00EA61C3" w:rsidRDefault="00F348AD" w:rsidP="00F348AD">
            <w:pPr>
              <w:jc w:val="both"/>
            </w:pPr>
            <w:r w:rsidRPr="001715A5">
              <w:t>Техническая подготовка</w:t>
            </w:r>
          </w:p>
        </w:tc>
        <w:tc>
          <w:tcPr>
            <w:tcW w:w="1953" w:type="pct"/>
          </w:tcPr>
          <w:p w14:paraId="43819C5C" w14:textId="2C57E208" w:rsidR="00F348AD" w:rsidRPr="009D7729" w:rsidRDefault="00F348AD" w:rsidP="00F348AD">
            <w:pPr>
              <w:widowControl w:val="0"/>
              <w:autoSpaceDE w:val="0"/>
              <w:autoSpaceDN w:val="0"/>
              <w:adjustRightInd w:val="0"/>
              <w:contextualSpacing/>
              <w:jc w:val="both"/>
              <w:rPr>
                <w:szCs w:val="24"/>
              </w:rPr>
            </w:pPr>
            <w:r>
              <w:rPr>
                <w:szCs w:val="24"/>
              </w:rPr>
              <w:t>Оценивание подготовки в игре в шахматы, шашки</w:t>
            </w:r>
          </w:p>
        </w:tc>
      </w:tr>
      <w:tr w:rsidR="00F348AD" w:rsidRPr="009D7729" w14:paraId="3A862997" w14:textId="77777777" w:rsidTr="000626A8">
        <w:tc>
          <w:tcPr>
            <w:tcW w:w="301" w:type="pct"/>
          </w:tcPr>
          <w:p w14:paraId="7B0B4459" w14:textId="77777777" w:rsidR="00F348AD" w:rsidRPr="009D7729" w:rsidRDefault="00F348AD" w:rsidP="00F348AD">
            <w:pPr>
              <w:numPr>
                <w:ilvl w:val="0"/>
                <w:numId w:val="6"/>
              </w:numPr>
              <w:rPr>
                <w:szCs w:val="24"/>
              </w:rPr>
            </w:pPr>
          </w:p>
        </w:tc>
        <w:tc>
          <w:tcPr>
            <w:tcW w:w="2746" w:type="pct"/>
          </w:tcPr>
          <w:p w14:paraId="7A49FF84" w14:textId="23D42A04" w:rsidR="00F348AD" w:rsidRPr="00EA61C3" w:rsidRDefault="00F348AD" w:rsidP="00F348AD">
            <w:pPr>
              <w:jc w:val="both"/>
            </w:pPr>
            <w:r w:rsidRPr="001715A5">
              <w:t>Тактическая подготовка</w:t>
            </w:r>
          </w:p>
        </w:tc>
        <w:tc>
          <w:tcPr>
            <w:tcW w:w="1953" w:type="pct"/>
          </w:tcPr>
          <w:p w14:paraId="03DC6E75" w14:textId="53CB7DD8" w:rsidR="00F348AD" w:rsidRPr="009D7729" w:rsidRDefault="00F348AD" w:rsidP="00F348AD">
            <w:pPr>
              <w:widowControl w:val="0"/>
              <w:autoSpaceDE w:val="0"/>
              <w:autoSpaceDN w:val="0"/>
              <w:adjustRightInd w:val="0"/>
              <w:contextualSpacing/>
              <w:jc w:val="both"/>
              <w:rPr>
                <w:szCs w:val="24"/>
              </w:rPr>
            </w:pPr>
            <w:r>
              <w:rPr>
                <w:szCs w:val="24"/>
              </w:rPr>
              <w:t>Оценивание подготовки в игре в шахматы, шашки</w:t>
            </w:r>
          </w:p>
        </w:tc>
      </w:tr>
      <w:tr w:rsidR="00F348AD" w:rsidRPr="009D7729" w14:paraId="4480E04A" w14:textId="77777777" w:rsidTr="000626A8">
        <w:tc>
          <w:tcPr>
            <w:tcW w:w="301" w:type="pct"/>
          </w:tcPr>
          <w:p w14:paraId="47F64A57" w14:textId="77777777" w:rsidR="00F348AD" w:rsidRPr="009D7729" w:rsidRDefault="00F348AD" w:rsidP="00F348AD">
            <w:pPr>
              <w:numPr>
                <w:ilvl w:val="0"/>
                <w:numId w:val="6"/>
              </w:numPr>
              <w:rPr>
                <w:szCs w:val="24"/>
              </w:rPr>
            </w:pPr>
          </w:p>
        </w:tc>
        <w:tc>
          <w:tcPr>
            <w:tcW w:w="2746" w:type="pct"/>
          </w:tcPr>
          <w:p w14:paraId="4E8EC631" w14:textId="054B3676" w:rsidR="00F348AD" w:rsidRPr="00EA61C3" w:rsidRDefault="00F348AD" w:rsidP="00F348AD">
            <w:pPr>
              <w:jc w:val="both"/>
            </w:pPr>
            <w:r w:rsidRPr="001715A5">
              <w:t>Игровая подготовка</w:t>
            </w:r>
          </w:p>
        </w:tc>
        <w:tc>
          <w:tcPr>
            <w:tcW w:w="1953" w:type="pct"/>
          </w:tcPr>
          <w:p w14:paraId="565636CB" w14:textId="3F08C3F5" w:rsidR="00F348AD" w:rsidRPr="009D7729" w:rsidRDefault="00F348AD" w:rsidP="00F348AD">
            <w:pPr>
              <w:widowControl w:val="0"/>
              <w:autoSpaceDE w:val="0"/>
              <w:autoSpaceDN w:val="0"/>
              <w:adjustRightInd w:val="0"/>
              <w:contextualSpacing/>
              <w:jc w:val="both"/>
              <w:rPr>
                <w:szCs w:val="24"/>
              </w:rPr>
            </w:pPr>
            <w:r>
              <w:rPr>
                <w:szCs w:val="24"/>
              </w:rPr>
              <w:t>Оценивание подготовки в игре в шахматы, шашки</w:t>
            </w:r>
          </w:p>
        </w:tc>
      </w:tr>
    </w:tbl>
    <w:p w14:paraId="0D548E35" w14:textId="77777777" w:rsidR="000C7FC6" w:rsidRPr="009D7729" w:rsidRDefault="000C7FC6" w:rsidP="000C7FC6">
      <w:pPr>
        <w:spacing w:after="0" w:line="240" w:lineRule="auto"/>
        <w:jc w:val="both"/>
        <w:outlineLvl w:val="2"/>
        <w:rPr>
          <w:rFonts w:ascii="Times New Roman" w:hAnsi="Times New Roman" w:cs="Times New Roman"/>
          <w:b/>
          <w:sz w:val="24"/>
          <w:szCs w:val="28"/>
        </w:rPr>
      </w:pPr>
      <w:r>
        <w:rPr>
          <w:rFonts w:ascii="Times New Roman" w:hAnsi="Times New Roman" w:cs="Times New Roman"/>
          <w:b/>
          <w:sz w:val="24"/>
          <w:szCs w:val="28"/>
        </w:rPr>
        <w:t>3</w:t>
      </w:r>
      <w:r w:rsidRPr="009D7729">
        <w:rPr>
          <w:rFonts w:ascii="Times New Roman" w:hAnsi="Times New Roman" w:cs="Times New Roman"/>
          <w:b/>
          <w:sz w:val="24"/>
          <w:szCs w:val="28"/>
        </w:rPr>
        <w:t>.</w:t>
      </w:r>
      <w:r>
        <w:rPr>
          <w:rFonts w:ascii="Times New Roman" w:hAnsi="Times New Roman" w:cs="Times New Roman"/>
          <w:b/>
          <w:sz w:val="24"/>
          <w:szCs w:val="28"/>
        </w:rPr>
        <w:t>1.1 </w:t>
      </w:r>
      <w:r w:rsidRPr="009D7729">
        <w:rPr>
          <w:rFonts w:ascii="Times New Roman" w:hAnsi="Times New Roman" w:cs="Times New Roman"/>
          <w:b/>
          <w:sz w:val="24"/>
          <w:szCs w:val="28"/>
        </w:rPr>
        <w:t xml:space="preserve">Типовые контрольные задания или иные материалы, необходимые для оценки знаний, умений, навыков и (или) опыта деятельности в процессе текущего контроля </w:t>
      </w:r>
      <w:r>
        <w:rPr>
          <w:rFonts w:ascii="Times New Roman" w:hAnsi="Times New Roman" w:cs="Times New Roman"/>
          <w:b/>
          <w:sz w:val="24"/>
          <w:szCs w:val="28"/>
        </w:rPr>
        <w:t>успеваемости</w:t>
      </w:r>
    </w:p>
    <w:p w14:paraId="03EB0154" w14:textId="77777777" w:rsidR="00F348AD" w:rsidRPr="00F348AD" w:rsidRDefault="00F348AD" w:rsidP="00F348AD">
      <w:pPr>
        <w:widowControl w:val="0"/>
        <w:autoSpaceDE w:val="0"/>
        <w:autoSpaceDN w:val="0"/>
        <w:adjustRightInd w:val="0"/>
        <w:spacing w:after="0" w:line="240" w:lineRule="auto"/>
        <w:jc w:val="both"/>
        <w:rPr>
          <w:rFonts w:ascii="Times New Roman" w:eastAsia="Times New Roman" w:hAnsi="Times New Roman" w:cs="Times New Roman"/>
          <w:b/>
          <w:bCs/>
          <w:iCs/>
          <w:sz w:val="24"/>
          <w:szCs w:val="24"/>
          <w:lang w:eastAsia="ru-RU" w:bidi="ru-RU"/>
        </w:rPr>
      </w:pPr>
      <w:r w:rsidRPr="00F348AD">
        <w:rPr>
          <w:rFonts w:ascii="Times New Roman" w:eastAsia="Times New Roman" w:hAnsi="Times New Roman" w:cs="Times New Roman"/>
          <w:b/>
          <w:bCs/>
          <w:iCs/>
          <w:sz w:val="24"/>
          <w:szCs w:val="24"/>
          <w:lang w:eastAsia="ru-RU" w:bidi="ru-RU"/>
        </w:rPr>
        <w:t>Решение задач</w:t>
      </w:r>
    </w:p>
    <w:p w14:paraId="699EA5B7" w14:textId="77777777" w:rsidR="00F348AD" w:rsidRPr="00F348AD" w:rsidRDefault="00F348AD" w:rsidP="00F348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bookmarkStart w:id="8" w:name="bookmark48"/>
      <w:r w:rsidRPr="00F348AD">
        <w:rPr>
          <w:rFonts w:ascii="Times New Roman" w:eastAsia="Times New Roman" w:hAnsi="Times New Roman" w:cs="Times New Roman"/>
          <w:sz w:val="24"/>
          <w:szCs w:val="24"/>
          <w:lang w:eastAsia="ru-RU" w:bidi="ru-RU"/>
        </w:rPr>
        <w:t>ШАХМАТНАЯ ДОСКА. Чтение и инсценировка дидактической сказки "Удиви</w:t>
      </w:r>
      <w:r w:rsidRPr="00F348AD">
        <w:rPr>
          <w:rFonts w:ascii="Times New Roman" w:eastAsia="Times New Roman" w:hAnsi="Times New Roman" w:cs="Times New Roman"/>
          <w:sz w:val="24"/>
          <w:szCs w:val="24"/>
          <w:lang w:eastAsia="ru-RU" w:bidi="ru-RU"/>
        </w:rPr>
        <w:softHyphen/>
        <w:t>тельные приключения шахматной доски". Знакомство с шахматной доской. Белые и чер</w:t>
      </w:r>
      <w:r w:rsidRPr="00F348AD">
        <w:rPr>
          <w:rFonts w:ascii="Times New Roman" w:eastAsia="Times New Roman" w:hAnsi="Times New Roman" w:cs="Times New Roman"/>
          <w:sz w:val="24"/>
          <w:szCs w:val="24"/>
          <w:lang w:eastAsia="ru-RU" w:bidi="ru-RU"/>
        </w:rPr>
        <w:softHyphen/>
        <w:t>ные поля. Чередование белых и черных полей на шахматной доске. Шахматная доска и шахматные поля квадратные. Чтение и инсценировка дидактической сказки "Котята- хвастунишки".</w:t>
      </w:r>
      <w:bookmarkEnd w:id="8"/>
    </w:p>
    <w:p w14:paraId="06485226" w14:textId="77777777" w:rsidR="00F348AD" w:rsidRPr="00F348AD" w:rsidRDefault="00F348AD" w:rsidP="00F348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F348AD">
        <w:rPr>
          <w:rFonts w:ascii="Times New Roman" w:eastAsia="Times New Roman" w:hAnsi="Times New Roman" w:cs="Times New Roman"/>
          <w:sz w:val="24"/>
          <w:szCs w:val="24"/>
          <w:lang w:eastAsia="ru-RU" w:bidi="ru-RU"/>
        </w:rPr>
        <w:t>ШАХМАТНАЯ ДОСКА. Расположение доски между партнерами.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w:t>
      </w:r>
      <w:r w:rsidRPr="00F348AD">
        <w:rPr>
          <w:rFonts w:ascii="Times New Roman" w:eastAsia="Times New Roman" w:hAnsi="Times New Roman" w:cs="Times New Roman"/>
          <w:sz w:val="24"/>
          <w:szCs w:val="24"/>
          <w:lang w:eastAsia="ru-RU" w:bidi="ru-RU"/>
        </w:rPr>
        <w:softHyphen/>
        <w:t>лых и черных полей в горизонтали и вертикали. Дидактические задания и игры "Горизон</w:t>
      </w:r>
      <w:r w:rsidRPr="00F348AD">
        <w:rPr>
          <w:rFonts w:ascii="Times New Roman" w:eastAsia="Times New Roman" w:hAnsi="Times New Roman" w:cs="Times New Roman"/>
          <w:sz w:val="24"/>
          <w:szCs w:val="24"/>
          <w:lang w:eastAsia="ru-RU" w:bidi="ru-RU"/>
        </w:rPr>
        <w:softHyphen/>
        <w:t>таль", "Вертикаль".</w:t>
      </w:r>
    </w:p>
    <w:p w14:paraId="1F84282A" w14:textId="77777777" w:rsidR="00F348AD" w:rsidRPr="00F348AD" w:rsidRDefault="00F348AD" w:rsidP="00F348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F348AD">
        <w:rPr>
          <w:rFonts w:ascii="Times New Roman" w:eastAsia="Times New Roman" w:hAnsi="Times New Roman" w:cs="Times New Roman"/>
          <w:sz w:val="24"/>
          <w:szCs w:val="24"/>
          <w:lang w:eastAsia="ru-RU" w:bidi="ru-RU"/>
        </w:rPr>
        <w:t>ШАХМАТНАЯ ДОСКА. Диагональ. Отличие диагонали от горизонтали и вертика</w:t>
      </w:r>
      <w:r w:rsidRPr="00F348AD">
        <w:rPr>
          <w:rFonts w:ascii="Times New Roman" w:eastAsia="Times New Roman" w:hAnsi="Times New Roman" w:cs="Times New Roman"/>
          <w:sz w:val="24"/>
          <w:szCs w:val="24"/>
          <w:lang w:eastAsia="ru-RU" w:bidi="ru-RU"/>
        </w:rPr>
        <w:softHyphen/>
        <w:t>ли. Количество полей в диагонали. Большая белая и большая черная диагонали. Короткие диагонали. Центр. Форма центра. Количество полей в центре. Дидактическое задание "Диагональ".</w:t>
      </w:r>
    </w:p>
    <w:p w14:paraId="2C059B1E" w14:textId="77777777" w:rsidR="00F348AD" w:rsidRPr="00F348AD" w:rsidRDefault="00F348AD" w:rsidP="00F348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F348AD">
        <w:rPr>
          <w:rFonts w:ascii="Times New Roman" w:eastAsia="Times New Roman" w:hAnsi="Times New Roman" w:cs="Times New Roman"/>
          <w:sz w:val="24"/>
          <w:szCs w:val="24"/>
          <w:lang w:eastAsia="ru-RU" w:bidi="ru-RU"/>
        </w:rPr>
        <w:t>ШАХМАТНЫЕ ФИГУРЫ. Белые и черные. Ладья, слон, ферзь, конь, пешка, ко</w:t>
      </w:r>
      <w:r w:rsidRPr="00F348AD">
        <w:rPr>
          <w:rFonts w:ascii="Times New Roman" w:eastAsia="Times New Roman" w:hAnsi="Times New Roman" w:cs="Times New Roman"/>
          <w:sz w:val="24"/>
          <w:szCs w:val="24"/>
          <w:lang w:eastAsia="ru-RU" w:bidi="ru-RU"/>
        </w:rPr>
        <w:softHyphen/>
        <w:t>роль. Просмотр диафильма "Приключения в Шахматной стране. Первый шаг в мир шах</w:t>
      </w:r>
      <w:r w:rsidRPr="00F348AD">
        <w:rPr>
          <w:rFonts w:ascii="Times New Roman" w:eastAsia="Times New Roman" w:hAnsi="Times New Roman" w:cs="Times New Roman"/>
          <w:sz w:val="24"/>
          <w:szCs w:val="24"/>
          <w:lang w:eastAsia="ru-RU" w:bidi="ru-RU"/>
        </w:rPr>
        <w:softHyphen/>
        <w:t>мат". Дидактические задания и игры "Волшебный мешочек", "</w:t>
      </w:r>
      <w:proofErr w:type="spellStart"/>
      <w:r w:rsidRPr="00F348AD">
        <w:rPr>
          <w:rFonts w:ascii="Times New Roman" w:eastAsia="Times New Roman" w:hAnsi="Times New Roman" w:cs="Times New Roman"/>
          <w:sz w:val="24"/>
          <w:szCs w:val="24"/>
          <w:lang w:eastAsia="ru-RU" w:bidi="ru-RU"/>
        </w:rPr>
        <w:t>Угадайка</w:t>
      </w:r>
      <w:proofErr w:type="spellEnd"/>
      <w:r w:rsidRPr="00F348AD">
        <w:rPr>
          <w:rFonts w:ascii="Times New Roman" w:eastAsia="Times New Roman" w:hAnsi="Times New Roman" w:cs="Times New Roman"/>
          <w:sz w:val="24"/>
          <w:szCs w:val="24"/>
          <w:lang w:eastAsia="ru-RU" w:bidi="ru-RU"/>
        </w:rPr>
        <w:t>", "Секретная фи</w:t>
      </w:r>
      <w:r w:rsidRPr="00F348AD">
        <w:rPr>
          <w:rFonts w:ascii="Times New Roman" w:eastAsia="Times New Roman" w:hAnsi="Times New Roman" w:cs="Times New Roman"/>
          <w:sz w:val="24"/>
          <w:szCs w:val="24"/>
          <w:lang w:eastAsia="ru-RU" w:bidi="ru-RU"/>
        </w:rPr>
        <w:softHyphen/>
        <w:t>гура", "Угадай", "Что общего?", "Большая и маленькая",</w:t>
      </w:r>
    </w:p>
    <w:p w14:paraId="6E1C88CA" w14:textId="77777777" w:rsidR="00F348AD" w:rsidRPr="00F348AD" w:rsidRDefault="00F348AD" w:rsidP="00F348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F348AD">
        <w:rPr>
          <w:rFonts w:ascii="Times New Roman" w:eastAsia="Times New Roman" w:hAnsi="Times New Roman" w:cs="Times New Roman"/>
          <w:sz w:val="24"/>
          <w:szCs w:val="24"/>
          <w:lang w:eastAsia="ru-RU" w:bidi="ru-RU"/>
        </w:rPr>
        <w:t>НАЧАЛЬНОЕ ПОЛОЖЕНИЕ. Расстановка фигур перед шахматной партией. Пра</w:t>
      </w:r>
      <w:r w:rsidRPr="00F348AD">
        <w:rPr>
          <w:rFonts w:ascii="Times New Roman" w:eastAsia="Times New Roman" w:hAnsi="Times New Roman" w:cs="Times New Roman"/>
          <w:sz w:val="24"/>
          <w:szCs w:val="24"/>
          <w:lang w:eastAsia="ru-RU" w:bidi="ru-RU"/>
        </w:rPr>
        <w:softHyphen/>
        <w:t>вило: "Ферзь любит свой цвет". Связь между горизонталями, вертикалями, диагоналями и начальным положением фигур. Просмотр диафильма "Книга шахматной мудрости. Вто</w:t>
      </w:r>
      <w:r w:rsidRPr="00F348AD">
        <w:rPr>
          <w:rFonts w:ascii="Times New Roman" w:eastAsia="Times New Roman" w:hAnsi="Times New Roman" w:cs="Times New Roman"/>
          <w:sz w:val="24"/>
          <w:szCs w:val="24"/>
          <w:lang w:eastAsia="ru-RU" w:bidi="ru-RU"/>
        </w:rPr>
        <w:softHyphen/>
        <w:t xml:space="preserve">рой </w:t>
      </w:r>
      <w:r w:rsidRPr="00F348AD">
        <w:rPr>
          <w:rFonts w:ascii="Times New Roman" w:eastAsia="Times New Roman" w:hAnsi="Times New Roman" w:cs="Times New Roman"/>
          <w:sz w:val="24"/>
          <w:szCs w:val="24"/>
          <w:lang w:eastAsia="ru-RU" w:bidi="ru-RU"/>
        </w:rPr>
        <w:lastRenderedPageBreak/>
        <w:t>шаг в мир шахмат". Дидактические задания и игры "Мешочек", "Да и нет", "Мяч".</w:t>
      </w:r>
    </w:p>
    <w:p w14:paraId="57B8A4BE" w14:textId="77777777" w:rsidR="00F348AD" w:rsidRPr="00F348AD" w:rsidRDefault="00F348AD" w:rsidP="00F348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F348AD">
        <w:rPr>
          <w:rFonts w:ascii="Times New Roman" w:eastAsia="Times New Roman" w:hAnsi="Times New Roman" w:cs="Times New Roman"/>
          <w:sz w:val="24"/>
          <w:szCs w:val="24"/>
          <w:lang w:eastAsia="ru-RU" w:bidi="ru-RU"/>
        </w:rPr>
        <w:t>ЛАДЬЯ. Место ладьи в начальном положении. Ход. Ход ладьи. Взятие. Дидактиче</w:t>
      </w:r>
      <w:r w:rsidRPr="00F348AD">
        <w:rPr>
          <w:rFonts w:ascii="Times New Roman" w:eastAsia="Times New Roman" w:hAnsi="Times New Roman" w:cs="Times New Roman"/>
          <w:sz w:val="24"/>
          <w:szCs w:val="24"/>
          <w:lang w:eastAsia="ru-RU" w:bidi="ru-RU"/>
        </w:rPr>
        <w:softHyphen/>
        <w:t>ские задания и игры "Лабиринт", "Перехитри часовых", "Один в поле воин", "Кратчайший путь".</w:t>
      </w:r>
    </w:p>
    <w:p w14:paraId="6194F47F" w14:textId="77777777" w:rsidR="00F348AD" w:rsidRPr="00F348AD" w:rsidRDefault="00F348AD" w:rsidP="00F348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F348AD">
        <w:rPr>
          <w:rFonts w:ascii="Times New Roman" w:eastAsia="Times New Roman" w:hAnsi="Times New Roman" w:cs="Times New Roman"/>
          <w:sz w:val="24"/>
          <w:szCs w:val="24"/>
          <w:lang w:eastAsia="ru-RU" w:bidi="ru-RU"/>
        </w:rPr>
        <w:t>ЛАДЬЯ. Дидактические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p w14:paraId="2A74A66C" w14:textId="77777777" w:rsidR="00F348AD" w:rsidRPr="00F348AD" w:rsidRDefault="00F348AD" w:rsidP="00F348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F348AD">
        <w:rPr>
          <w:rFonts w:ascii="Times New Roman" w:eastAsia="Times New Roman" w:hAnsi="Times New Roman" w:cs="Times New Roman"/>
          <w:sz w:val="24"/>
          <w:szCs w:val="24"/>
          <w:lang w:eastAsia="ru-RU" w:bidi="ru-RU"/>
        </w:rPr>
        <w:t xml:space="preserve">СЛОН. Место слона в начальном положении. Ход слона, взятие. </w:t>
      </w:r>
      <w:proofErr w:type="spellStart"/>
      <w:r w:rsidRPr="00F348AD">
        <w:rPr>
          <w:rFonts w:ascii="Times New Roman" w:eastAsia="Times New Roman" w:hAnsi="Times New Roman" w:cs="Times New Roman"/>
          <w:sz w:val="24"/>
          <w:szCs w:val="24"/>
          <w:lang w:eastAsia="ru-RU" w:bidi="ru-RU"/>
        </w:rPr>
        <w:t>Белопольные</w:t>
      </w:r>
      <w:proofErr w:type="spellEnd"/>
      <w:r w:rsidRPr="00F348AD">
        <w:rPr>
          <w:rFonts w:ascii="Times New Roman" w:eastAsia="Times New Roman" w:hAnsi="Times New Roman" w:cs="Times New Roman"/>
          <w:sz w:val="24"/>
          <w:szCs w:val="24"/>
          <w:lang w:eastAsia="ru-RU" w:bidi="ru-RU"/>
        </w:rPr>
        <w:t xml:space="preserve"> и </w:t>
      </w:r>
      <w:proofErr w:type="spellStart"/>
      <w:r w:rsidRPr="00F348AD">
        <w:rPr>
          <w:rFonts w:ascii="Times New Roman" w:eastAsia="Times New Roman" w:hAnsi="Times New Roman" w:cs="Times New Roman"/>
          <w:sz w:val="24"/>
          <w:szCs w:val="24"/>
          <w:lang w:eastAsia="ru-RU" w:bidi="ru-RU"/>
        </w:rPr>
        <w:t>чернопольные</w:t>
      </w:r>
      <w:proofErr w:type="spellEnd"/>
      <w:r w:rsidRPr="00F348AD">
        <w:rPr>
          <w:rFonts w:ascii="Times New Roman" w:eastAsia="Times New Roman" w:hAnsi="Times New Roman" w:cs="Times New Roman"/>
          <w:sz w:val="24"/>
          <w:szCs w:val="24"/>
          <w:lang w:eastAsia="ru-RU" w:bidi="ru-RU"/>
        </w:rPr>
        <w:t xml:space="preserve"> слоны. Разноцветные и одноцветные слоны. Качество. Легкая и тяжелая фигура. Дидактические задания "Лабиринт", "Перехитри часовых", "Один в поле воин", "Кратчайший путь".</w:t>
      </w:r>
    </w:p>
    <w:p w14:paraId="5821417E" w14:textId="77777777" w:rsidR="00F348AD" w:rsidRPr="00F348AD" w:rsidRDefault="00F348AD" w:rsidP="00F348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F348AD">
        <w:rPr>
          <w:rFonts w:ascii="Times New Roman" w:eastAsia="Times New Roman" w:hAnsi="Times New Roman" w:cs="Times New Roman"/>
          <w:sz w:val="24"/>
          <w:szCs w:val="24"/>
          <w:lang w:eastAsia="ru-RU" w:bidi="ru-RU"/>
        </w:rPr>
        <w:t>СЛОН. Дидактические игры "Захват контрольного поля", "Защита контрольного поля", "Игра на уничтожение" (слон против слона, два слона против одного, два слона против двух), "Ограничение подвижности".</w:t>
      </w:r>
    </w:p>
    <w:p w14:paraId="0EDA6AD3" w14:textId="77777777" w:rsidR="00F348AD" w:rsidRPr="00F348AD" w:rsidRDefault="00F348AD" w:rsidP="00F348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F348AD">
        <w:rPr>
          <w:rFonts w:ascii="Times New Roman" w:eastAsia="Times New Roman" w:hAnsi="Times New Roman" w:cs="Times New Roman"/>
          <w:sz w:val="24"/>
          <w:szCs w:val="24"/>
          <w:lang w:eastAsia="ru-RU" w:bidi="ru-RU"/>
        </w:rPr>
        <w:t>ЛАДЬЯ ПРОТИВ СЛОНА. Дидактические задания "Перехитри часовых", "Сними часовых", "Атака неприятельской фигуры", "Двойной удар", "Взятие", "Защита", "Выиг</w:t>
      </w:r>
      <w:r w:rsidRPr="00F348AD">
        <w:rPr>
          <w:rFonts w:ascii="Times New Roman" w:eastAsia="Times New Roman" w:hAnsi="Times New Roman" w:cs="Times New Roman"/>
          <w:sz w:val="24"/>
          <w:szCs w:val="24"/>
          <w:lang w:eastAsia="ru-RU" w:bidi="ru-RU"/>
        </w:rPr>
        <w:softHyphen/>
        <w:t>рай фигуру". Термин "стоять под боем". Дидактические игры "Захват контрольного поля", "Защита контрольного поля", "Игра на уничтожение" (ладья против слона, две ладьи про</w:t>
      </w:r>
      <w:r w:rsidRPr="00F348AD">
        <w:rPr>
          <w:rFonts w:ascii="Times New Roman" w:eastAsia="Times New Roman" w:hAnsi="Times New Roman" w:cs="Times New Roman"/>
          <w:sz w:val="24"/>
          <w:szCs w:val="24"/>
          <w:lang w:eastAsia="ru-RU" w:bidi="ru-RU"/>
        </w:rPr>
        <w:softHyphen/>
        <w:t>тив слона, ладья против двух слонов, две ладьи против двух слонов, сложные положения), "Ограничение подвижности".</w:t>
      </w:r>
    </w:p>
    <w:p w14:paraId="6C40D147" w14:textId="77777777" w:rsidR="00F348AD" w:rsidRPr="00F348AD" w:rsidRDefault="00F348AD" w:rsidP="00F348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F348AD">
        <w:rPr>
          <w:rFonts w:ascii="Times New Roman" w:eastAsia="Times New Roman" w:hAnsi="Times New Roman" w:cs="Times New Roman"/>
          <w:sz w:val="24"/>
          <w:szCs w:val="24"/>
          <w:lang w:eastAsia="ru-RU" w:bidi="ru-RU"/>
        </w:rPr>
        <w:t>ФЕРЗЬ, Место ферзя в начальном положении. Ход ферзя, взятие. Ферзь - тяжелая фигура. Дидактические задания "Лабиринт", "Перехитри часовых", "Один в поле воин", "Кратчайший путь". Третий шаг в мир шахмат".</w:t>
      </w:r>
    </w:p>
    <w:p w14:paraId="0DA98C94" w14:textId="77777777" w:rsidR="00F348AD" w:rsidRPr="00F348AD" w:rsidRDefault="00F348AD" w:rsidP="00F348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F348AD">
        <w:rPr>
          <w:rFonts w:ascii="Times New Roman" w:eastAsia="Times New Roman" w:hAnsi="Times New Roman" w:cs="Times New Roman"/>
          <w:sz w:val="24"/>
          <w:szCs w:val="24"/>
          <w:lang w:eastAsia="ru-RU" w:bidi="ru-RU"/>
        </w:rPr>
        <w:t>ФЕРЗЬ. Дидактические игры "Захват контрольного поля", "Защита контрольного поля", "Игра на уничтожение" (ферзь против ферзя), "Ограничение подвижности".</w:t>
      </w:r>
    </w:p>
    <w:p w14:paraId="475ACC9E" w14:textId="77777777" w:rsidR="00F348AD" w:rsidRPr="00F348AD" w:rsidRDefault="00F348AD" w:rsidP="00F348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F348AD">
        <w:rPr>
          <w:rFonts w:ascii="Times New Roman" w:eastAsia="Times New Roman" w:hAnsi="Times New Roman" w:cs="Times New Roman"/>
          <w:sz w:val="24"/>
          <w:szCs w:val="24"/>
          <w:lang w:eastAsia="ru-RU" w:bidi="ru-RU"/>
        </w:rPr>
        <w:t>ФЕРЗЬ ПРОТИВ ЛАДЬИ И СЛОНА. Дидактические задания "Перехитри часовых", "Сними часовых", "Атака неприятельской фигуры", "Двойной удар", "Взятие", "Выиграй фигуру". Дидактические игры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p w14:paraId="0168A531" w14:textId="77777777" w:rsidR="00F348AD" w:rsidRPr="00F348AD" w:rsidRDefault="00F348AD" w:rsidP="00F348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F348AD">
        <w:rPr>
          <w:rFonts w:ascii="Times New Roman" w:eastAsia="Times New Roman" w:hAnsi="Times New Roman" w:cs="Times New Roman"/>
          <w:sz w:val="24"/>
          <w:szCs w:val="24"/>
          <w:lang w:eastAsia="ru-RU" w:bidi="ru-RU"/>
        </w:rPr>
        <w:t>КОНЬ. Место коня в начальном положении. Ход коня, взятие. Конь - легкая фигу</w:t>
      </w:r>
      <w:r w:rsidRPr="00F348AD">
        <w:rPr>
          <w:rFonts w:ascii="Times New Roman" w:eastAsia="Times New Roman" w:hAnsi="Times New Roman" w:cs="Times New Roman"/>
          <w:sz w:val="24"/>
          <w:szCs w:val="24"/>
          <w:lang w:eastAsia="ru-RU" w:bidi="ru-RU"/>
        </w:rPr>
        <w:softHyphen/>
        <w:t>ра. Дидактические задания "Лабиринт", "Перехитри часовых", "Один в поле воин", "Крат</w:t>
      </w:r>
      <w:r w:rsidRPr="00F348AD">
        <w:rPr>
          <w:rFonts w:ascii="Times New Roman" w:eastAsia="Times New Roman" w:hAnsi="Times New Roman" w:cs="Times New Roman"/>
          <w:sz w:val="24"/>
          <w:szCs w:val="24"/>
          <w:lang w:eastAsia="ru-RU" w:bidi="ru-RU"/>
        </w:rPr>
        <w:softHyphen/>
        <w:t>чайший путь".</w:t>
      </w:r>
    </w:p>
    <w:p w14:paraId="2695E979" w14:textId="77777777" w:rsidR="00F348AD" w:rsidRPr="00F348AD" w:rsidRDefault="00F348AD" w:rsidP="00F348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F348AD">
        <w:rPr>
          <w:rFonts w:ascii="Times New Roman" w:eastAsia="Times New Roman" w:hAnsi="Times New Roman" w:cs="Times New Roman"/>
          <w:sz w:val="24"/>
          <w:szCs w:val="24"/>
          <w:lang w:eastAsia="ru-RU" w:bidi="ru-RU"/>
        </w:rPr>
        <w:t>КОНЬ. Дидактические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p w14:paraId="602A81ED" w14:textId="77777777" w:rsidR="00F348AD" w:rsidRPr="00F348AD" w:rsidRDefault="00F348AD" w:rsidP="00F348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F348AD">
        <w:rPr>
          <w:rFonts w:ascii="Times New Roman" w:eastAsia="Times New Roman" w:hAnsi="Times New Roman" w:cs="Times New Roman"/>
          <w:sz w:val="24"/>
          <w:szCs w:val="24"/>
          <w:lang w:eastAsia="ru-RU" w:bidi="ru-RU"/>
        </w:rPr>
        <w:t>КОНЬ ПРОТИВ ФЕРЗЯ, ЛАДЬИ, СЛОНА. Дидактические задания "Перехитри ча</w:t>
      </w:r>
      <w:r w:rsidRPr="00F348AD">
        <w:rPr>
          <w:rFonts w:ascii="Times New Roman" w:eastAsia="Times New Roman" w:hAnsi="Times New Roman" w:cs="Times New Roman"/>
          <w:sz w:val="24"/>
          <w:szCs w:val="24"/>
          <w:lang w:eastAsia="ru-RU" w:bidi="ru-RU"/>
        </w:rPr>
        <w:softHyphen/>
        <w:t>совых", "Сними часовых", "Атака неприятельской фигуры", "Двойной удар", "Взятие", "Защита", "Выиграй фигуру". Дидактические игры "Захват контрольного поля", "Игра на уничтожение" (конь против ферзя, конь против ладьи, конь против слона, сложные поло</w:t>
      </w:r>
      <w:r w:rsidRPr="00F348AD">
        <w:rPr>
          <w:rFonts w:ascii="Times New Roman" w:eastAsia="Times New Roman" w:hAnsi="Times New Roman" w:cs="Times New Roman"/>
          <w:sz w:val="24"/>
          <w:szCs w:val="24"/>
          <w:lang w:eastAsia="ru-RU" w:bidi="ru-RU"/>
        </w:rPr>
        <w:softHyphen/>
        <w:t>жения), "Ограничение подвижности".</w:t>
      </w:r>
    </w:p>
    <w:p w14:paraId="59C74490" w14:textId="77777777" w:rsidR="00F348AD" w:rsidRPr="00F348AD" w:rsidRDefault="00F348AD" w:rsidP="00F348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F348AD">
        <w:rPr>
          <w:rFonts w:ascii="Times New Roman" w:eastAsia="Times New Roman" w:hAnsi="Times New Roman" w:cs="Times New Roman"/>
          <w:sz w:val="24"/>
          <w:szCs w:val="24"/>
          <w:lang w:eastAsia="ru-RU" w:bidi="ru-RU"/>
        </w:rPr>
        <w:t>ПЕШКА. Место пешки в начальном положении. Ладейная, коневая, слоновая, фер</w:t>
      </w:r>
      <w:r w:rsidRPr="00F348AD">
        <w:rPr>
          <w:rFonts w:ascii="Times New Roman" w:eastAsia="Times New Roman" w:hAnsi="Times New Roman" w:cs="Times New Roman"/>
          <w:sz w:val="24"/>
          <w:szCs w:val="24"/>
          <w:lang w:eastAsia="ru-RU" w:bidi="ru-RU"/>
        </w:rPr>
        <w:softHyphen/>
        <w:t>зевая, королевская пешка. Ход пешки, взятие. Взятие на проходе. Превращение пешки. Дидактические задания "Лабиринт", "Один в поле воин".</w:t>
      </w:r>
    </w:p>
    <w:p w14:paraId="4C9E3A34" w14:textId="77777777" w:rsidR="00F348AD" w:rsidRPr="00F348AD" w:rsidRDefault="00F348AD" w:rsidP="00F348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F348AD">
        <w:rPr>
          <w:rFonts w:ascii="Times New Roman" w:eastAsia="Times New Roman" w:hAnsi="Times New Roman" w:cs="Times New Roman"/>
          <w:sz w:val="24"/>
          <w:szCs w:val="24"/>
          <w:lang w:eastAsia="ru-RU" w:bidi="ru-RU"/>
        </w:rPr>
        <w:t xml:space="preserve">ПЕШКА. Дидактические игры "Игра на уничтожение" (пешка против пешки, две пешки против одной, одна пешка против двух, две пешки против двух, </w:t>
      </w:r>
      <w:proofErr w:type="spellStart"/>
      <w:r w:rsidRPr="00F348AD">
        <w:rPr>
          <w:rFonts w:ascii="Times New Roman" w:eastAsia="Times New Roman" w:hAnsi="Times New Roman" w:cs="Times New Roman"/>
          <w:sz w:val="24"/>
          <w:szCs w:val="24"/>
          <w:lang w:eastAsia="ru-RU" w:bidi="ru-RU"/>
        </w:rPr>
        <w:t>многопешечные</w:t>
      </w:r>
      <w:proofErr w:type="spellEnd"/>
      <w:r w:rsidRPr="00F348AD">
        <w:rPr>
          <w:rFonts w:ascii="Times New Roman" w:eastAsia="Times New Roman" w:hAnsi="Times New Roman" w:cs="Times New Roman"/>
          <w:sz w:val="24"/>
          <w:szCs w:val="24"/>
          <w:lang w:eastAsia="ru-RU" w:bidi="ru-RU"/>
        </w:rPr>
        <w:t xml:space="preserve"> положения), "Ограничение подвижности".</w:t>
      </w:r>
    </w:p>
    <w:p w14:paraId="6D2BBA53" w14:textId="77777777" w:rsidR="00F348AD" w:rsidRPr="00F348AD" w:rsidRDefault="00F348AD" w:rsidP="00F348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F348AD">
        <w:rPr>
          <w:rFonts w:ascii="Times New Roman" w:eastAsia="Times New Roman" w:hAnsi="Times New Roman" w:cs="Times New Roman"/>
          <w:sz w:val="24"/>
          <w:szCs w:val="24"/>
          <w:lang w:eastAsia="ru-RU" w:bidi="ru-RU"/>
        </w:rPr>
        <w:t>ПЕШКА ПРОТИВ ФЕРЗЯ, ЛАДЬИ, КОНЯ, СЛОНА. Дидактические задания "Пе</w:t>
      </w:r>
      <w:r w:rsidRPr="00F348AD">
        <w:rPr>
          <w:rFonts w:ascii="Times New Roman" w:eastAsia="Times New Roman" w:hAnsi="Times New Roman" w:cs="Times New Roman"/>
          <w:sz w:val="24"/>
          <w:szCs w:val="24"/>
          <w:lang w:eastAsia="ru-RU" w:bidi="ru-RU"/>
        </w:rPr>
        <w:softHyphen/>
        <w:t xml:space="preserve">рехитри часовых", "Атака неприятельской фигуры", "Двойной удар", "Взятие", "Защита", </w:t>
      </w:r>
      <w:r w:rsidRPr="00F348AD">
        <w:rPr>
          <w:rFonts w:ascii="Times New Roman" w:eastAsia="Times New Roman" w:hAnsi="Times New Roman" w:cs="Times New Roman"/>
          <w:sz w:val="24"/>
          <w:szCs w:val="24"/>
          <w:lang w:eastAsia="ru-RU" w:bidi="ru-RU"/>
        </w:rPr>
        <w:lastRenderedPageBreak/>
        <w:t>Дидактические игры "Игра на уничтожение" (пешка против ферзя, пешка против ладьи, пешка против слона, пешка против коня, сложные положения), "Ограничение подвижно</w:t>
      </w:r>
      <w:r w:rsidRPr="00F348AD">
        <w:rPr>
          <w:rFonts w:ascii="Times New Roman" w:eastAsia="Times New Roman" w:hAnsi="Times New Roman" w:cs="Times New Roman"/>
          <w:sz w:val="24"/>
          <w:szCs w:val="24"/>
          <w:lang w:eastAsia="ru-RU" w:bidi="ru-RU"/>
        </w:rPr>
        <w:softHyphen/>
        <w:t>сти".</w:t>
      </w:r>
    </w:p>
    <w:p w14:paraId="4197EF66" w14:textId="77777777" w:rsidR="00F348AD" w:rsidRPr="00F348AD" w:rsidRDefault="00F348AD" w:rsidP="00F348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F348AD">
        <w:rPr>
          <w:rFonts w:ascii="Times New Roman" w:eastAsia="Times New Roman" w:hAnsi="Times New Roman" w:cs="Times New Roman"/>
          <w:sz w:val="24"/>
          <w:szCs w:val="24"/>
          <w:lang w:eastAsia="ru-RU" w:bidi="ru-RU"/>
        </w:rPr>
        <w:t>КОРОЛЬ. Место короля в начальном положении. Ход короля, взятие. Короля не бьют, но и под бой его ставить нельзя. Дидактические задания "Лабиринт", "Перехитри часовых", "Один в поле воин", "Кратчайший путь". Дидактическая игра "Игра на уничто</w:t>
      </w:r>
      <w:r w:rsidRPr="00F348AD">
        <w:rPr>
          <w:rFonts w:ascii="Times New Roman" w:eastAsia="Times New Roman" w:hAnsi="Times New Roman" w:cs="Times New Roman"/>
          <w:sz w:val="24"/>
          <w:szCs w:val="24"/>
          <w:lang w:eastAsia="ru-RU" w:bidi="ru-RU"/>
        </w:rPr>
        <w:softHyphen/>
        <w:t>жение" (король против короля).</w:t>
      </w:r>
    </w:p>
    <w:p w14:paraId="7CC7EF99" w14:textId="77777777" w:rsidR="00F348AD" w:rsidRPr="00F348AD" w:rsidRDefault="00F348AD" w:rsidP="00F348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F348AD">
        <w:rPr>
          <w:rFonts w:ascii="Times New Roman" w:eastAsia="Times New Roman" w:hAnsi="Times New Roman" w:cs="Times New Roman"/>
          <w:sz w:val="24"/>
          <w:szCs w:val="24"/>
          <w:lang w:eastAsia="ru-RU" w:bidi="ru-RU"/>
        </w:rPr>
        <w:t>КОРОЛЬ ПРОТИВ ДРУГИХ ФИГУР. Дидактические задания "Перехитри часо</w:t>
      </w:r>
      <w:r w:rsidRPr="00F348AD">
        <w:rPr>
          <w:rFonts w:ascii="Times New Roman" w:eastAsia="Times New Roman" w:hAnsi="Times New Roman" w:cs="Times New Roman"/>
          <w:sz w:val="24"/>
          <w:szCs w:val="24"/>
          <w:lang w:eastAsia="ru-RU" w:bidi="ru-RU"/>
        </w:rPr>
        <w:softHyphen/>
        <w:t>вых", "Сними часовых", "Атака неприятельской фигуры", "Двойной удар", "Взятие". Ди</w:t>
      </w:r>
      <w:r w:rsidRPr="00F348AD">
        <w:rPr>
          <w:rFonts w:ascii="Times New Roman" w:eastAsia="Times New Roman" w:hAnsi="Times New Roman" w:cs="Times New Roman"/>
          <w:sz w:val="24"/>
          <w:szCs w:val="24"/>
          <w:lang w:eastAsia="ru-RU" w:bidi="ru-RU"/>
        </w:rPr>
        <w:softHyphen/>
        <w:t>дактические игры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p w14:paraId="1D3FAEBB" w14:textId="77777777" w:rsidR="00F348AD" w:rsidRPr="00F348AD" w:rsidRDefault="00F348AD" w:rsidP="00F348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F348AD">
        <w:rPr>
          <w:rFonts w:ascii="Times New Roman" w:eastAsia="Times New Roman" w:hAnsi="Times New Roman" w:cs="Times New Roman"/>
          <w:sz w:val="24"/>
          <w:szCs w:val="24"/>
          <w:lang w:eastAsia="ru-RU" w:bidi="ru-RU"/>
        </w:rPr>
        <w:t>ШАХ. Шах ферзем, ладьей, слоном, конем, пешкой. Защита от шаха. Дидактиче</w:t>
      </w:r>
      <w:r w:rsidRPr="00F348AD">
        <w:rPr>
          <w:rFonts w:ascii="Times New Roman" w:eastAsia="Times New Roman" w:hAnsi="Times New Roman" w:cs="Times New Roman"/>
          <w:sz w:val="24"/>
          <w:szCs w:val="24"/>
          <w:lang w:eastAsia="ru-RU" w:bidi="ru-RU"/>
        </w:rPr>
        <w:softHyphen/>
        <w:t>ские задания "Шах или не шах", "Дай шах", "Пять шахов", "Защита от шаха".</w:t>
      </w:r>
    </w:p>
    <w:p w14:paraId="2F1EF003" w14:textId="77777777" w:rsidR="00F348AD" w:rsidRPr="00F348AD" w:rsidRDefault="00F348AD" w:rsidP="00F348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F348AD">
        <w:rPr>
          <w:rFonts w:ascii="Times New Roman" w:eastAsia="Times New Roman" w:hAnsi="Times New Roman" w:cs="Times New Roman"/>
          <w:sz w:val="24"/>
          <w:szCs w:val="24"/>
          <w:lang w:eastAsia="ru-RU" w:bidi="ru-RU"/>
        </w:rPr>
        <w:t>ШАХ. Открытый шах. Двойной шах. Дидактические задания "Дай открытый шах", "Дай двойной шах". Дидактическая игра "Первый шах".</w:t>
      </w:r>
    </w:p>
    <w:p w14:paraId="50EA5FC8" w14:textId="77777777" w:rsidR="00F348AD" w:rsidRPr="00F348AD" w:rsidRDefault="00F348AD" w:rsidP="00F348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F348AD">
        <w:rPr>
          <w:rFonts w:ascii="Times New Roman" w:eastAsia="Times New Roman" w:hAnsi="Times New Roman" w:cs="Times New Roman"/>
          <w:sz w:val="24"/>
          <w:szCs w:val="24"/>
          <w:lang w:eastAsia="ru-RU" w:bidi="en-US"/>
        </w:rPr>
        <w:t>MAT</w:t>
      </w:r>
      <w:r w:rsidRPr="00F348AD">
        <w:rPr>
          <w:rFonts w:ascii="Times New Roman" w:eastAsia="Times New Roman" w:hAnsi="Times New Roman" w:cs="Times New Roman"/>
          <w:sz w:val="24"/>
          <w:szCs w:val="24"/>
          <w:lang w:eastAsia="ru-RU"/>
        </w:rPr>
        <w:t xml:space="preserve">. </w:t>
      </w:r>
      <w:r w:rsidRPr="00F348AD">
        <w:rPr>
          <w:rFonts w:ascii="Times New Roman" w:eastAsia="Times New Roman" w:hAnsi="Times New Roman" w:cs="Times New Roman"/>
          <w:sz w:val="24"/>
          <w:szCs w:val="24"/>
          <w:lang w:eastAsia="ru-RU" w:bidi="ru-RU"/>
        </w:rPr>
        <w:t>Цель игры. Мат ферзем, ладьей, слоном, конем, пешкой. Дидактическое за</w:t>
      </w:r>
      <w:r w:rsidRPr="00F348AD">
        <w:rPr>
          <w:rFonts w:ascii="Times New Roman" w:eastAsia="Times New Roman" w:hAnsi="Times New Roman" w:cs="Times New Roman"/>
          <w:sz w:val="24"/>
          <w:szCs w:val="24"/>
          <w:lang w:eastAsia="ru-RU" w:bidi="ru-RU"/>
        </w:rPr>
        <w:softHyphen/>
        <w:t>дание "Мат или не мат".</w:t>
      </w:r>
    </w:p>
    <w:p w14:paraId="4A695A71" w14:textId="77777777" w:rsidR="00F348AD" w:rsidRPr="00F348AD" w:rsidRDefault="00F348AD" w:rsidP="00F348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F348AD">
        <w:rPr>
          <w:rFonts w:ascii="Times New Roman" w:eastAsia="Times New Roman" w:hAnsi="Times New Roman" w:cs="Times New Roman"/>
          <w:sz w:val="24"/>
          <w:szCs w:val="24"/>
          <w:lang w:eastAsia="ru-RU" w:bidi="en-US"/>
        </w:rPr>
        <w:t>MAT</w:t>
      </w:r>
      <w:r w:rsidRPr="00F348AD">
        <w:rPr>
          <w:rFonts w:ascii="Times New Roman" w:eastAsia="Times New Roman" w:hAnsi="Times New Roman" w:cs="Times New Roman"/>
          <w:sz w:val="24"/>
          <w:szCs w:val="24"/>
          <w:lang w:eastAsia="ru-RU"/>
        </w:rPr>
        <w:t xml:space="preserve">. </w:t>
      </w:r>
      <w:r w:rsidRPr="00F348AD">
        <w:rPr>
          <w:rFonts w:ascii="Times New Roman" w:eastAsia="Times New Roman" w:hAnsi="Times New Roman" w:cs="Times New Roman"/>
          <w:sz w:val="24"/>
          <w:szCs w:val="24"/>
          <w:lang w:eastAsia="ru-RU" w:bidi="ru-RU"/>
        </w:rPr>
        <w:t>Мат в один ход. Мат в один ход ферзем, ладьей, слоном, конем, пешкой (простые примеры). Дидактическое задание "Мат в один ход".</w:t>
      </w:r>
    </w:p>
    <w:p w14:paraId="46BF7246" w14:textId="77777777" w:rsidR="00F348AD" w:rsidRPr="00F348AD" w:rsidRDefault="00F348AD" w:rsidP="00F348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F348AD">
        <w:rPr>
          <w:rFonts w:ascii="Times New Roman" w:eastAsia="Times New Roman" w:hAnsi="Times New Roman" w:cs="Times New Roman"/>
          <w:sz w:val="24"/>
          <w:szCs w:val="24"/>
          <w:lang w:eastAsia="ru-RU" w:bidi="en-US"/>
        </w:rPr>
        <w:t>MAT</w:t>
      </w:r>
      <w:r w:rsidRPr="00F348AD">
        <w:rPr>
          <w:rFonts w:ascii="Times New Roman" w:eastAsia="Times New Roman" w:hAnsi="Times New Roman" w:cs="Times New Roman"/>
          <w:sz w:val="24"/>
          <w:szCs w:val="24"/>
          <w:lang w:eastAsia="ru-RU"/>
        </w:rPr>
        <w:t xml:space="preserve">. </w:t>
      </w:r>
      <w:r w:rsidRPr="00F348AD">
        <w:rPr>
          <w:rFonts w:ascii="Times New Roman" w:eastAsia="Times New Roman" w:hAnsi="Times New Roman" w:cs="Times New Roman"/>
          <w:sz w:val="24"/>
          <w:szCs w:val="24"/>
          <w:lang w:eastAsia="ru-RU" w:bidi="ru-RU"/>
        </w:rPr>
        <w:t>Мат в один ход: сложные примеры с большим числом шахматных фигур. Дидактическое задание "Дай мат в один ход".</w:t>
      </w:r>
    </w:p>
    <w:p w14:paraId="4E90BABC" w14:textId="77777777" w:rsidR="00F348AD" w:rsidRPr="00F348AD" w:rsidRDefault="00F348AD" w:rsidP="00F348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F348AD">
        <w:rPr>
          <w:rFonts w:ascii="Times New Roman" w:eastAsia="Times New Roman" w:hAnsi="Times New Roman" w:cs="Times New Roman"/>
          <w:sz w:val="24"/>
          <w:szCs w:val="24"/>
          <w:lang w:eastAsia="ru-RU" w:bidi="ru-RU"/>
        </w:rPr>
        <w:t>НИЧЬЯ, ПАТ. Отличие пата от мата. Варианты ничьей. Примеры на пат. Дидакти</w:t>
      </w:r>
      <w:r w:rsidRPr="00F348AD">
        <w:rPr>
          <w:rFonts w:ascii="Times New Roman" w:eastAsia="Times New Roman" w:hAnsi="Times New Roman" w:cs="Times New Roman"/>
          <w:sz w:val="24"/>
          <w:szCs w:val="24"/>
          <w:lang w:eastAsia="ru-RU" w:bidi="ru-RU"/>
        </w:rPr>
        <w:softHyphen/>
        <w:t>ческое задание "Пат или не пат".</w:t>
      </w:r>
    </w:p>
    <w:p w14:paraId="21589F68" w14:textId="77777777" w:rsidR="00F348AD" w:rsidRPr="00F348AD" w:rsidRDefault="00F348AD" w:rsidP="00F348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F348AD">
        <w:rPr>
          <w:rFonts w:ascii="Times New Roman" w:eastAsia="Times New Roman" w:hAnsi="Times New Roman" w:cs="Times New Roman"/>
          <w:sz w:val="24"/>
          <w:szCs w:val="24"/>
          <w:lang w:eastAsia="ru-RU" w:bidi="ru-RU"/>
        </w:rPr>
        <w:t>РОКИРОВКА. Длинная и короткая рокировка. Правила рокировки. Дидактическое задание "Рокировка".</w:t>
      </w:r>
    </w:p>
    <w:p w14:paraId="5FE81BD7" w14:textId="77777777" w:rsidR="00F348AD" w:rsidRPr="00F348AD" w:rsidRDefault="00F348AD" w:rsidP="00F348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bookmarkStart w:id="9" w:name="bookmark49"/>
      <w:bookmarkStart w:id="10" w:name="bookmark50"/>
      <w:r w:rsidRPr="00F348AD">
        <w:rPr>
          <w:rFonts w:ascii="Times New Roman" w:eastAsia="Times New Roman" w:hAnsi="Times New Roman" w:cs="Times New Roman"/>
          <w:sz w:val="24"/>
          <w:szCs w:val="24"/>
          <w:lang w:eastAsia="ru-RU" w:bidi="ru-RU"/>
        </w:rPr>
        <w:t>ШАХМАТНАЯ ПАРТИЯ. Игра всеми фигурами из начального положения (без по</w:t>
      </w:r>
      <w:r w:rsidRPr="00F348AD">
        <w:rPr>
          <w:rFonts w:ascii="Times New Roman" w:eastAsia="Times New Roman" w:hAnsi="Times New Roman" w:cs="Times New Roman"/>
          <w:sz w:val="24"/>
          <w:szCs w:val="24"/>
          <w:lang w:eastAsia="ru-RU" w:bidi="ru-RU"/>
        </w:rPr>
        <w:softHyphen/>
        <w:t>яснений о том, как лучше начинать шахматную партию). Дидактическая игра "Два хода".</w:t>
      </w:r>
      <w:bookmarkEnd w:id="9"/>
      <w:bookmarkEnd w:id="10"/>
    </w:p>
    <w:p w14:paraId="7D84B4AF" w14:textId="77777777" w:rsidR="000C7FC6" w:rsidRPr="009D7729" w:rsidRDefault="000C7FC6" w:rsidP="000C7FC6">
      <w:pPr>
        <w:spacing w:after="0" w:line="240" w:lineRule="auto"/>
        <w:jc w:val="both"/>
        <w:outlineLvl w:val="2"/>
        <w:rPr>
          <w:rFonts w:ascii="Times New Roman" w:hAnsi="Times New Roman" w:cs="Times New Roman"/>
          <w:b/>
          <w:sz w:val="24"/>
          <w:szCs w:val="28"/>
        </w:rPr>
      </w:pPr>
      <w:r>
        <w:rPr>
          <w:rFonts w:ascii="Times New Roman" w:hAnsi="Times New Roman" w:cs="Times New Roman"/>
          <w:b/>
          <w:sz w:val="24"/>
          <w:szCs w:val="28"/>
        </w:rPr>
        <w:t>3</w:t>
      </w:r>
      <w:r w:rsidRPr="009D7729">
        <w:rPr>
          <w:rFonts w:ascii="Times New Roman" w:hAnsi="Times New Roman" w:cs="Times New Roman"/>
          <w:b/>
          <w:sz w:val="24"/>
          <w:szCs w:val="28"/>
        </w:rPr>
        <w:t>.</w:t>
      </w:r>
      <w:r>
        <w:rPr>
          <w:rFonts w:ascii="Times New Roman" w:hAnsi="Times New Roman" w:cs="Times New Roman"/>
          <w:b/>
          <w:sz w:val="24"/>
          <w:szCs w:val="28"/>
        </w:rPr>
        <w:t>1.2. </w:t>
      </w:r>
      <w:r w:rsidRPr="009D7729">
        <w:rPr>
          <w:rFonts w:ascii="Times New Roman" w:hAnsi="Times New Roman" w:cs="Times New Roman"/>
          <w:b/>
          <w:sz w:val="24"/>
          <w:szCs w:val="28"/>
        </w:rPr>
        <w:t>Методические материалы, определяющие процедуры оценивания знаний, умений, навыков и (или) опыта деятельности в ходе текущего контроля успеваемости</w:t>
      </w:r>
    </w:p>
    <w:p w14:paraId="6714990E" w14:textId="77777777" w:rsidR="00C225B4" w:rsidRPr="00C225B4" w:rsidRDefault="00C225B4" w:rsidP="00C225B4">
      <w:pPr>
        <w:spacing w:after="0" w:line="240" w:lineRule="auto"/>
        <w:ind w:firstLine="708"/>
        <w:jc w:val="both"/>
        <w:rPr>
          <w:rFonts w:ascii="Times New Roman" w:eastAsia="Times New Roman" w:hAnsi="Times New Roman" w:cs="Times New Roman"/>
          <w:sz w:val="24"/>
          <w:szCs w:val="24"/>
          <w:lang w:eastAsia="ru-RU"/>
        </w:rPr>
      </w:pPr>
      <w:r w:rsidRPr="00C225B4">
        <w:rPr>
          <w:rFonts w:ascii="Times New Roman" w:eastAsia="Times New Roman" w:hAnsi="Times New Roman" w:cs="Times New Roman"/>
          <w:sz w:val="24"/>
          <w:szCs w:val="24"/>
          <w:lang w:eastAsia="ru-RU"/>
        </w:rPr>
        <w:t>В основу содержания программы положены требования к всестороннему развитию двигательных функций, взаимосвязи физического, интеллектуального и психического развития студента, и в своей основе она не меняет образовательные стандарты. Программа предполагает использование спортивных игр и упражнений в комплексе с другими физкультурно-оздоровительными мероприятиями, самоконтроля, умения действовать в группе, заботиться о своем здоровье.</w:t>
      </w:r>
    </w:p>
    <w:p w14:paraId="1C40951D" w14:textId="77777777" w:rsidR="00C225B4" w:rsidRPr="00C225B4" w:rsidRDefault="00C225B4" w:rsidP="00C225B4">
      <w:pPr>
        <w:spacing w:after="0" w:line="240" w:lineRule="auto"/>
        <w:ind w:firstLine="708"/>
        <w:jc w:val="both"/>
        <w:rPr>
          <w:rFonts w:ascii="Times New Roman" w:eastAsia="Times New Roman" w:hAnsi="Times New Roman" w:cs="Times New Roman"/>
          <w:sz w:val="24"/>
          <w:szCs w:val="24"/>
          <w:lang w:eastAsia="ru-RU"/>
        </w:rPr>
      </w:pPr>
      <w:r w:rsidRPr="00C225B4">
        <w:rPr>
          <w:rFonts w:ascii="Times New Roman" w:eastAsia="Times New Roman" w:hAnsi="Times New Roman" w:cs="Times New Roman"/>
          <w:sz w:val="24"/>
          <w:szCs w:val="24"/>
          <w:lang w:eastAsia="ru-RU"/>
        </w:rPr>
        <w:t>Объем и содержание знаний, которые студенты должны усвоить по Программе соответствуют возрастным особенностям их мышления, памяти, внимания, восприятия и воображения.</w:t>
      </w:r>
    </w:p>
    <w:p w14:paraId="74A54A01" w14:textId="77777777" w:rsidR="00C225B4" w:rsidRPr="00C225B4" w:rsidRDefault="00C225B4" w:rsidP="00C225B4">
      <w:pPr>
        <w:spacing w:after="0" w:line="240" w:lineRule="auto"/>
        <w:ind w:firstLine="708"/>
        <w:jc w:val="both"/>
        <w:rPr>
          <w:rFonts w:ascii="Times New Roman" w:eastAsia="Times New Roman" w:hAnsi="Times New Roman" w:cs="Times New Roman"/>
          <w:i/>
          <w:sz w:val="24"/>
          <w:szCs w:val="24"/>
          <w:u w:val="single"/>
          <w:lang w:eastAsia="ru-RU"/>
        </w:rPr>
      </w:pPr>
      <w:r w:rsidRPr="00C225B4">
        <w:rPr>
          <w:rFonts w:ascii="Times New Roman" w:eastAsia="Times New Roman" w:hAnsi="Times New Roman" w:cs="Times New Roman"/>
          <w:i/>
          <w:sz w:val="24"/>
          <w:szCs w:val="24"/>
          <w:u w:val="single"/>
          <w:lang w:eastAsia="ru-RU"/>
        </w:rPr>
        <w:t>Направленность учебных занятий характеризуется:</w:t>
      </w:r>
    </w:p>
    <w:p w14:paraId="04150BB7" w14:textId="77777777" w:rsidR="00C225B4" w:rsidRPr="00C225B4" w:rsidRDefault="00C225B4" w:rsidP="00C225B4">
      <w:pPr>
        <w:numPr>
          <w:ilvl w:val="0"/>
          <w:numId w:val="38"/>
        </w:numPr>
        <w:spacing w:after="0" w:line="240" w:lineRule="auto"/>
        <w:jc w:val="both"/>
        <w:rPr>
          <w:rFonts w:ascii="Times New Roman" w:eastAsia="Times New Roman" w:hAnsi="Times New Roman" w:cs="Times New Roman"/>
          <w:sz w:val="24"/>
          <w:szCs w:val="24"/>
          <w:lang w:eastAsia="ru-RU"/>
        </w:rPr>
      </w:pPr>
      <w:r w:rsidRPr="00C225B4">
        <w:rPr>
          <w:rFonts w:ascii="Times New Roman" w:eastAsia="Times New Roman" w:hAnsi="Times New Roman" w:cs="Times New Roman"/>
          <w:sz w:val="24"/>
          <w:szCs w:val="24"/>
          <w:lang w:eastAsia="ru-RU"/>
        </w:rPr>
        <w:t>формированием основ знаний о физкультурной деятельности;</w:t>
      </w:r>
    </w:p>
    <w:p w14:paraId="366F2EFE" w14:textId="77777777" w:rsidR="00C225B4" w:rsidRPr="00C225B4" w:rsidRDefault="00C225B4" w:rsidP="00C225B4">
      <w:pPr>
        <w:numPr>
          <w:ilvl w:val="0"/>
          <w:numId w:val="38"/>
        </w:numPr>
        <w:spacing w:after="0" w:line="240" w:lineRule="auto"/>
        <w:jc w:val="both"/>
        <w:rPr>
          <w:rFonts w:ascii="Times New Roman" w:eastAsia="Times New Roman" w:hAnsi="Times New Roman" w:cs="Times New Roman"/>
          <w:sz w:val="24"/>
          <w:szCs w:val="24"/>
          <w:lang w:eastAsia="ru-RU"/>
        </w:rPr>
      </w:pPr>
      <w:r w:rsidRPr="00C225B4">
        <w:rPr>
          <w:rFonts w:ascii="Times New Roman" w:eastAsia="Times New Roman" w:hAnsi="Times New Roman" w:cs="Times New Roman"/>
          <w:sz w:val="24"/>
          <w:szCs w:val="24"/>
          <w:lang w:eastAsia="ru-RU"/>
        </w:rPr>
        <w:t xml:space="preserve">чередованием упражнений высокой и низкой интенсивности, направленных на развитие и совершенствование </w:t>
      </w:r>
      <w:proofErr w:type="gramStart"/>
      <w:r w:rsidRPr="00C225B4">
        <w:rPr>
          <w:rFonts w:ascii="Times New Roman" w:eastAsia="Times New Roman" w:hAnsi="Times New Roman" w:cs="Times New Roman"/>
          <w:sz w:val="24"/>
          <w:szCs w:val="24"/>
          <w:lang w:eastAsia="ru-RU"/>
        </w:rPr>
        <w:t>кондиционных способностей</w:t>
      </w:r>
      <w:proofErr w:type="gramEnd"/>
      <w:r w:rsidRPr="00C225B4">
        <w:rPr>
          <w:rFonts w:ascii="Times New Roman" w:eastAsia="Times New Roman" w:hAnsi="Times New Roman" w:cs="Times New Roman"/>
          <w:sz w:val="24"/>
          <w:szCs w:val="24"/>
          <w:lang w:eastAsia="ru-RU"/>
        </w:rPr>
        <w:t xml:space="preserve"> обучающихся;</w:t>
      </w:r>
    </w:p>
    <w:p w14:paraId="626A9300" w14:textId="77777777" w:rsidR="00C225B4" w:rsidRPr="00C225B4" w:rsidRDefault="00C225B4" w:rsidP="00C225B4">
      <w:pPr>
        <w:numPr>
          <w:ilvl w:val="0"/>
          <w:numId w:val="38"/>
        </w:numPr>
        <w:spacing w:after="0" w:line="240" w:lineRule="auto"/>
        <w:jc w:val="both"/>
        <w:rPr>
          <w:rFonts w:ascii="Times New Roman" w:eastAsia="Times New Roman" w:hAnsi="Times New Roman" w:cs="Times New Roman"/>
          <w:sz w:val="24"/>
          <w:szCs w:val="24"/>
          <w:lang w:eastAsia="ru-RU"/>
        </w:rPr>
      </w:pPr>
      <w:r w:rsidRPr="00C225B4">
        <w:rPr>
          <w:rFonts w:ascii="Times New Roman" w:eastAsia="Times New Roman" w:hAnsi="Times New Roman" w:cs="Times New Roman"/>
          <w:sz w:val="24"/>
          <w:szCs w:val="24"/>
          <w:lang w:eastAsia="ru-RU"/>
        </w:rPr>
        <w:t>расширением коммуникативного опыта обучающихся в совместной деятельности;</w:t>
      </w:r>
    </w:p>
    <w:p w14:paraId="2D9640D7" w14:textId="77777777" w:rsidR="00C225B4" w:rsidRPr="00C225B4" w:rsidRDefault="00C225B4" w:rsidP="00C225B4">
      <w:pPr>
        <w:numPr>
          <w:ilvl w:val="0"/>
          <w:numId w:val="38"/>
        </w:numPr>
        <w:spacing w:after="0" w:line="240" w:lineRule="auto"/>
        <w:jc w:val="both"/>
        <w:rPr>
          <w:rFonts w:ascii="Times New Roman" w:eastAsia="Times New Roman" w:hAnsi="Times New Roman" w:cs="Times New Roman"/>
          <w:sz w:val="24"/>
          <w:szCs w:val="24"/>
          <w:lang w:eastAsia="ru-RU"/>
        </w:rPr>
      </w:pPr>
      <w:r w:rsidRPr="00C225B4">
        <w:rPr>
          <w:rFonts w:ascii="Times New Roman" w:eastAsia="Times New Roman" w:hAnsi="Times New Roman" w:cs="Times New Roman"/>
          <w:sz w:val="24"/>
          <w:szCs w:val="24"/>
          <w:lang w:eastAsia="ru-RU"/>
        </w:rPr>
        <w:t>гибким введением новых элементов образования, интегрированием разнообразных видов двигательной деятельности;</w:t>
      </w:r>
    </w:p>
    <w:p w14:paraId="784249C6" w14:textId="77777777" w:rsidR="00C225B4" w:rsidRPr="00C225B4" w:rsidRDefault="00C225B4" w:rsidP="00C225B4">
      <w:pPr>
        <w:numPr>
          <w:ilvl w:val="0"/>
          <w:numId w:val="38"/>
        </w:numPr>
        <w:spacing w:after="0" w:line="240" w:lineRule="auto"/>
        <w:jc w:val="both"/>
        <w:rPr>
          <w:rFonts w:ascii="Times New Roman" w:eastAsia="Times New Roman" w:hAnsi="Times New Roman" w:cs="Times New Roman"/>
          <w:sz w:val="24"/>
          <w:szCs w:val="24"/>
          <w:lang w:eastAsia="ru-RU"/>
        </w:rPr>
      </w:pPr>
      <w:r w:rsidRPr="00C225B4">
        <w:rPr>
          <w:rFonts w:ascii="Times New Roman" w:eastAsia="Times New Roman" w:hAnsi="Times New Roman" w:cs="Times New Roman"/>
          <w:sz w:val="24"/>
          <w:szCs w:val="24"/>
          <w:lang w:eastAsia="ru-RU"/>
        </w:rPr>
        <w:lastRenderedPageBreak/>
        <w:t>овладением школьниками умениями использовать различные системы и виды физических упражнений в самостоятельных занятиях физической культурой, имеющих оздоровительную и кондиционную направленности;</w:t>
      </w:r>
    </w:p>
    <w:p w14:paraId="221530AF" w14:textId="77777777" w:rsidR="00C225B4" w:rsidRPr="00C225B4" w:rsidRDefault="00C225B4" w:rsidP="00C225B4">
      <w:pPr>
        <w:numPr>
          <w:ilvl w:val="0"/>
          <w:numId w:val="38"/>
        </w:numPr>
        <w:spacing w:after="0" w:line="240" w:lineRule="auto"/>
        <w:jc w:val="both"/>
        <w:rPr>
          <w:rFonts w:ascii="Times New Roman" w:eastAsia="Times New Roman" w:hAnsi="Times New Roman" w:cs="Times New Roman"/>
          <w:sz w:val="24"/>
          <w:szCs w:val="24"/>
          <w:lang w:eastAsia="ru-RU"/>
        </w:rPr>
      </w:pPr>
      <w:r w:rsidRPr="00C225B4">
        <w:rPr>
          <w:rFonts w:ascii="Times New Roman" w:eastAsia="Times New Roman" w:hAnsi="Times New Roman" w:cs="Times New Roman"/>
          <w:sz w:val="24"/>
          <w:szCs w:val="24"/>
          <w:lang w:eastAsia="ru-RU"/>
        </w:rPr>
        <w:t>расширением адаптивных и функциональных возможностей школьников, использованием методов индивидуализации физических нагрузок (метод «круговой тренировки», «сопряженного» упражнения);</w:t>
      </w:r>
    </w:p>
    <w:p w14:paraId="21F977E0" w14:textId="77777777" w:rsidR="00C225B4" w:rsidRPr="00C225B4" w:rsidRDefault="00C225B4" w:rsidP="00C225B4">
      <w:pPr>
        <w:numPr>
          <w:ilvl w:val="0"/>
          <w:numId w:val="38"/>
        </w:numPr>
        <w:spacing w:after="0" w:line="240" w:lineRule="auto"/>
        <w:jc w:val="both"/>
        <w:rPr>
          <w:rFonts w:ascii="Times New Roman" w:eastAsia="Times New Roman" w:hAnsi="Times New Roman" w:cs="Times New Roman"/>
          <w:sz w:val="24"/>
          <w:szCs w:val="24"/>
          <w:lang w:eastAsia="ru-RU"/>
        </w:rPr>
      </w:pPr>
      <w:r w:rsidRPr="00C225B4">
        <w:rPr>
          <w:rFonts w:ascii="Times New Roman" w:eastAsia="Times New Roman" w:hAnsi="Times New Roman" w:cs="Times New Roman"/>
          <w:sz w:val="24"/>
          <w:szCs w:val="24"/>
          <w:lang w:eastAsia="ru-RU"/>
        </w:rPr>
        <w:t>решением оздоровительных задач специфическими средствами физического воспитания (физические упражнения, естественные факторы природы, закаливание);</w:t>
      </w:r>
    </w:p>
    <w:p w14:paraId="7A789F18" w14:textId="77777777" w:rsidR="00C225B4" w:rsidRPr="00C225B4" w:rsidRDefault="00C225B4" w:rsidP="00C225B4">
      <w:pPr>
        <w:numPr>
          <w:ilvl w:val="0"/>
          <w:numId w:val="38"/>
        </w:numPr>
        <w:spacing w:after="0" w:line="240" w:lineRule="auto"/>
        <w:jc w:val="both"/>
        <w:rPr>
          <w:rFonts w:ascii="Times New Roman" w:eastAsia="Times New Roman" w:hAnsi="Times New Roman" w:cs="Times New Roman"/>
          <w:sz w:val="24"/>
          <w:szCs w:val="24"/>
          <w:lang w:eastAsia="ru-RU"/>
        </w:rPr>
      </w:pPr>
      <w:r w:rsidRPr="00C225B4">
        <w:rPr>
          <w:rFonts w:ascii="Times New Roman" w:eastAsia="Times New Roman" w:hAnsi="Times New Roman" w:cs="Times New Roman"/>
          <w:sz w:val="24"/>
          <w:szCs w:val="24"/>
          <w:lang w:eastAsia="ru-RU"/>
        </w:rPr>
        <w:t>отведением основного учебного времени на работу в режиме спортивной тренировки;</w:t>
      </w:r>
    </w:p>
    <w:p w14:paraId="007C49F1" w14:textId="77777777" w:rsidR="00C225B4" w:rsidRPr="00C225B4" w:rsidRDefault="00C225B4" w:rsidP="00C225B4">
      <w:pPr>
        <w:numPr>
          <w:ilvl w:val="0"/>
          <w:numId w:val="38"/>
        </w:numPr>
        <w:spacing w:after="0" w:line="240" w:lineRule="auto"/>
        <w:jc w:val="both"/>
        <w:rPr>
          <w:rFonts w:ascii="Times New Roman" w:eastAsia="Times New Roman" w:hAnsi="Times New Roman" w:cs="Times New Roman"/>
          <w:sz w:val="24"/>
          <w:szCs w:val="24"/>
          <w:lang w:eastAsia="ru-RU"/>
        </w:rPr>
      </w:pPr>
      <w:r w:rsidRPr="00C225B4">
        <w:rPr>
          <w:rFonts w:ascii="Times New Roman" w:eastAsia="Times New Roman" w:hAnsi="Times New Roman" w:cs="Times New Roman"/>
          <w:sz w:val="24"/>
          <w:szCs w:val="24"/>
          <w:lang w:eastAsia="ru-RU"/>
        </w:rPr>
        <w:t>развитием индивидуальных свойств личности через личностно-ориентированный подход в двигательной деятельности;</w:t>
      </w:r>
    </w:p>
    <w:p w14:paraId="3B2D5D85" w14:textId="77777777" w:rsidR="00C225B4" w:rsidRPr="00C225B4" w:rsidRDefault="00C225B4" w:rsidP="00C225B4">
      <w:pPr>
        <w:numPr>
          <w:ilvl w:val="0"/>
          <w:numId w:val="38"/>
        </w:numPr>
        <w:spacing w:after="0" w:line="240" w:lineRule="auto"/>
        <w:jc w:val="both"/>
        <w:rPr>
          <w:rFonts w:ascii="Times New Roman" w:eastAsia="Times New Roman" w:hAnsi="Times New Roman" w:cs="Times New Roman"/>
          <w:sz w:val="24"/>
          <w:szCs w:val="24"/>
          <w:lang w:eastAsia="ru-RU"/>
        </w:rPr>
      </w:pPr>
      <w:r w:rsidRPr="00C225B4">
        <w:rPr>
          <w:rFonts w:ascii="Times New Roman" w:eastAsia="Times New Roman" w:hAnsi="Times New Roman" w:cs="Times New Roman"/>
          <w:sz w:val="24"/>
          <w:szCs w:val="24"/>
          <w:lang w:eastAsia="ru-RU"/>
        </w:rPr>
        <w:t xml:space="preserve">контролем, направленным на уровень </w:t>
      </w:r>
      <w:proofErr w:type="spellStart"/>
      <w:r w:rsidRPr="00C225B4">
        <w:rPr>
          <w:rFonts w:ascii="Times New Roman" w:eastAsia="Times New Roman" w:hAnsi="Times New Roman" w:cs="Times New Roman"/>
          <w:sz w:val="24"/>
          <w:szCs w:val="24"/>
          <w:lang w:eastAsia="ru-RU"/>
        </w:rPr>
        <w:t>сформированности</w:t>
      </w:r>
      <w:proofErr w:type="spellEnd"/>
      <w:r w:rsidRPr="00C225B4">
        <w:rPr>
          <w:rFonts w:ascii="Times New Roman" w:eastAsia="Times New Roman" w:hAnsi="Times New Roman" w:cs="Times New Roman"/>
          <w:sz w:val="24"/>
          <w:szCs w:val="24"/>
          <w:lang w:eastAsia="ru-RU"/>
        </w:rPr>
        <w:t xml:space="preserve"> коммуникативной, теоретической и двигательной компетенции, самостоятельной двигательной активности обучающихся.</w:t>
      </w:r>
    </w:p>
    <w:p w14:paraId="56698F48" w14:textId="77777777" w:rsidR="000C7FC6" w:rsidRPr="00176127" w:rsidRDefault="000C7FC6" w:rsidP="000C7FC6">
      <w:pPr>
        <w:spacing w:after="0" w:line="240" w:lineRule="auto"/>
        <w:jc w:val="both"/>
        <w:outlineLvl w:val="1"/>
        <w:rPr>
          <w:rFonts w:ascii="Times New Roman" w:hAnsi="Times New Roman" w:cs="Times New Roman"/>
          <w:b/>
          <w:sz w:val="24"/>
          <w:szCs w:val="28"/>
        </w:rPr>
      </w:pPr>
      <w:bookmarkStart w:id="11" w:name="_Toc45282418"/>
      <w:r>
        <w:rPr>
          <w:rFonts w:ascii="Times New Roman" w:hAnsi="Times New Roman" w:cs="Times New Roman"/>
          <w:b/>
          <w:sz w:val="24"/>
          <w:szCs w:val="28"/>
        </w:rPr>
        <w:t>3</w:t>
      </w:r>
      <w:r w:rsidRPr="00176127">
        <w:rPr>
          <w:rFonts w:ascii="Times New Roman" w:hAnsi="Times New Roman" w:cs="Times New Roman"/>
          <w:b/>
          <w:sz w:val="24"/>
          <w:szCs w:val="28"/>
        </w:rPr>
        <w:t>.</w:t>
      </w:r>
      <w:r>
        <w:rPr>
          <w:rFonts w:ascii="Times New Roman" w:hAnsi="Times New Roman" w:cs="Times New Roman"/>
          <w:b/>
          <w:sz w:val="24"/>
          <w:szCs w:val="28"/>
        </w:rPr>
        <w:t>2</w:t>
      </w:r>
      <w:r w:rsidRPr="00176127">
        <w:rPr>
          <w:rFonts w:ascii="Times New Roman" w:hAnsi="Times New Roman" w:cs="Times New Roman"/>
          <w:b/>
          <w:sz w:val="24"/>
          <w:szCs w:val="28"/>
        </w:rPr>
        <w:t>.</w:t>
      </w:r>
      <w:bookmarkEnd w:id="11"/>
      <w:r>
        <w:rPr>
          <w:rFonts w:ascii="Times New Roman" w:hAnsi="Times New Roman" w:cs="Times New Roman"/>
          <w:b/>
          <w:sz w:val="24"/>
          <w:szCs w:val="28"/>
        </w:rPr>
        <w:t> </w:t>
      </w:r>
      <w:r w:rsidRPr="00176127">
        <w:rPr>
          <w:rFonts w:ascii="Times New Roman" w:hAnsi="Times New Roman" w:cs="Times New Roman"/>
          <w:b/>
          <w:sz w:val="24"/>
          <w:szCs w:val="28"/>
        </w:rPr>
        <w:t>Оценочные материалы для проведения промежуточной аттестации</w:t>
      </w:r>
    </w:p>
    <w:p w14:paraId="2AAAABE7" w14:textId="77777777" w:rsidR="000C7FC6" w:rsidRPr="00176127" w:rsidRDefault="000C7FC6" w:rsidP="000C7FC6">
      <w:pPr>
        <w:spacing w:after="0" w:line="240" w:lineRule="auto"/>
        <w:jc w:val="both"/>
        <w:outlineLvl w:val="2"/>
        <w:rPr>
          <w:rFonts w:ascii="Times New Roman" w:hAnsi="Times New Roman" w:cs="Times New Roman"/>
          <w:b/>
          <w:sz w:val="24"/>
          <w:szCs w:val="28"/>
        </w:rPr>
      </w:pPr>
      <w:r>
        <w:rPr>
          <w:rFonts w:ascii="Times New Roman" w:hAnsi="Times New Roman" w:cs="Times New Roman"/>
          <w:b/>
          <w:sz w:val="24"/>
          <w:szCs w:val="28"/>
        </w:rPr>
        <w:t>3</w:t>
      </w:r>
      <w:r w:rsidRPr="00176127">
        <w:rPr>
          <w:rFonts w:ascii="Times New Roman" w:hAnsi="Times New Roman" w:cs="Times New Roman"/>
          <w:b/>
          <w:sz w:val="24"/>
          <w:szCs w:val="28"/>
        </w:rPr>
        <w:t>.</w:t>
      </w:r>
      <w:r>
        <w:rPr>
          <w:rFonts w:ascii="Times New Roman" w:hAnsi="Times New Roman" w:cs="Times New Roman"/>
          <w:b/>
          <w:sz w:val="24"/>
          <w:szCs w:val="28"/>
        </w:rPr>
        <w:t>2.1</w:t>
      </w:r>
      <w:r w:rsidRPr="00176127">
        <w:rPr>
          <w:rFonts w:ascii="Times New Roman" w:hAnsi="Times New Roman" w:cs="Times New Roman"/>
          <w:b/>
          <w:sz w:val="24"/>
          <w:szCs w:val="28"/>
        </w:rPr>
        <w:t>. Критерии оценки результатов обучения по дисциплине</w:t>
      </w:r>
      <w:r>
        <w:rPr>
          <w:rFonts w:ascii="Times New Roman" w:hAnsi="Times New Roman" w:cs="Times New Roman"/>
          <w:b/>
          <w:sz w:val="24"/>
          <w:szCs w:val="28"/>
        </w:rPr>
        <w:t xml:space="preserve"> (модулю)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3"/>
        <w:gridCol w:w="1278"/>
        <w:gridCol w:w="6304"/>
      </w:tblGrid>
      <w:tr w:rsidR="000C7FC6" w:rsidRPr="00B361F3" w14:paraId="1904E5D5" w14:textId="77777777" w:rsidTr="000626A8">
        <w:tc>
          <w:tcPr>
            <w:tcW w:w="562" w:type="pct"/>
            <w:vAlign w:val="center"/>
          </w:tcPr>
          <w:p w14:paraId="70918239" w14:textId="77777777"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361F3">
              <w:rPr>
                <w:rFonts w:ascii="Times New Roman" w:eastAsia="Calibri" w:hAnsi="Times New Roman" w:cs="Times New Roman"/>
                <w:b/>
                <w:sz w:val="20"/>
                <w:szCs w:val="20"/>
              </w:rPr>
              <w:t>Шкала оценивания</w:t>
            </w:r>
          </w:p>
        </w:tc>
        <w:tc>
          <w:tcPr>
            <w:tcW w:w="796" w:type="pct"/>
            <w:vAlign w:val="center"/>
          </w:tcPr>
          <w:p w14:paraId="193DC596" w14:textId="77777777" w:rsidR="000C7FC6" w:rsidRPr="00B361F3" w:rsidRDefault="000C7FC6" w:rsidP="004C7A30">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361F3">
              <w:rPr>
                <w:rFonts w:ascii="Times New Roman" w:eastAsia="Calibri" w:hAnsi="Times New Roman" w:cs="Times New Roman"/>
                <w:b/>
                <w:sz w:val="20"/>
                <w:szCs w:val="20"/>
              </w:rPr>
              <w:t>Результаты обучения</w:t>
            </w:r>
          </w:p>
        </w:tc>
        <w:tc>
          <w:tcPr>
            <w:tcW w:w="3642" w:type="pct"/>
            <w:vAlign w:val="center"/>
          </w:tcPr>
          <w:p w14:paraId="71D1CF26" w14:textId="77777777"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361F3">
              <w:rPr>
                <w:rFonts w:ascii="Times New Roman" w:eastAsia="Calibri" w:hAnsi="Times New Roman" w:cs="Times New Roman"/>
                <w:b/>
                <w:sz w:val="20"/>
                <w:szCs w:val="20"/>
              </w:rPr>
              <w:t>Показатели оценивания результатов обучения</w:t>
            </w:r>
          </w:p>
        </w:tc>
      </w:tr>
      <w:tr w:rsidR="000C7FC6" w:rsidRPr="00B361F3" w14:paraId="4EA0D27F" w14:textId="77777777" w:rsidTr="000626A8">
        <w:tc>
          <w:tcPr>
            <w:tcW w:w="562" w:type="pct"/>
            <w:vMerge w:val="restart"/>
          </w:tcPr>
          <w:p w14:paraId="6BF1EE20" w14:textId="77777777"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361F3">
              <w:rPr>
                <w:rFonts w:ascii="Times New Roman" w:eastAsia="Calibri" w:hAnsi="Times New Roman" w:cs="Times New Roman"/>
                <w:sz w:val="20"/>
                <w:szCs w:val="20"/>
              </w:rPr>
              <w:t>ОТЛИЧНО</w:t>
            </w:r>
          </w:p>
        </w:tc>
        <w:tc>
          <w:tcPr>
            <w:tcW w:w="796" w:type="pct"/>
          </w:tcPr>
          <w:p w14:paraId="3B4921FC" w14:textId="77777777" w:rsidR="000C7FC6" w:rsidRPr="00B361F3" w:rsidRDefault="000C7FC6" w:rsidP="004C7A30">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Знает:</w:t>
            </w:r>
          </w:p>
        </w:tc>
        <w:tc>
          <w:tcPr>
            <w:tcW w:w="3642" w:type="pct"/>
          </w:tcPr>
          <w:p w14:paraId="7FA98ACC" w14:textId="77777777"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обучающийся глубоко и всесторонне усвоил материал, уверенно, логично, последовательно и грамотно его излагает, опираясь на знания основной и дополнительной литературы,</w:t>
            </w:r>
          </w:p>
          <w:p w14:paraId="263EB48A" w14:textId="77777777"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на основе системных научных знаний делает квалифицированные выводы и обобщения, свободно оперирует категориями и понятиями.</w:t>
            </w:r>
          </w:p>
        </w:tc>
      </w:tr>
      <w:tr w:rsidR="000C7FC6" w:rsidRPr="00B361F3" w14:paraId="16A81A87" w14:textId="77777777" w:rsidTr="000626A8">
        <w:tc>
          <w:tcPr>
            <w:tcW w:w="562" w:type="pct"/>
            <w:vMerge/>
          </w:tcPr>
          <w:p w14:paraId="0AB82D1A" w14:textId="77777777"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14:paraId="56A7058D" w14:textId="77777777" w:rsidR="000C7FC6" w:rsidRPr="00B361F3" w:rsidRDefault="000C7FC6" w:rsidP="004C7A30">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Умеет:</w:t>
            </w:r>
          </w:p>
        </w:tc>
        <w:tc>
          <w:tcPr>
            <w:tcW w:w="3642" w:type="pct"/>
          </w:tcPr>
          <w:p w14:paraId="608CDA85" w14:textId="77777777"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bCs/>
                <w:sz w:val="20"/>
                <w:szCs w:val="20"/>
              </w:rPr>
              <w:t>- обучающийся умеет самостоятельно и правильно решать учебно-профессиональные задачи или задания, уверенно, логично, последовательно и аргументировано излагать свое решение, используя научные понятия, ссылаясь на нормативную базу.</w:t>
            </w:r>
          </w:p>
        </w:tc>
      </w:tr>
      <w:tr w:rsidR="000C7FC6" w:rsidRPr="00B361F3" w14:paraId="49E4E7FD" w14:textId="77777777" w:rsidTr="000626A8">
        <w:tc>
          <w:tcPr>
            <w:tcW w:w="562" w:type="pct"/>
            <w:vMerge/>
          </w:tcPr>
          <w:p w14:paraId="4A0E6A56" w14:textId="77777777"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14:paraId="26122F0C" w14:textId="77777777" w:rsidR="000C7FC6" w:rsidRPr="00B361F3" w:rsidRDefault="000C7FC6" w:rsidP="004C7A30">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Владеет:</w:t>
            </w:r>
          </w:p>
        </w:tc>
        <w:tc>
          <w:tcPr>
            <w:tcW w:w="3642" w:type="pct"/>
          </w:tcPr>
          <w:p w14:paraId="22A3B5FB" w14:textId="77777777"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обучающийся владеет рациональными методами (с использованием рациональных методик) решения сложных профессиональных задач, представленных деловыми играми, кейсами и т.д.;</w:t>
            </w:r>
          </w:p>
          <w:p w14:paraId="7D8910C2" w14:textId="77777777"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При решении продемонстрировал навыки</w:t>
            </w:r>
          </w:p>
          <w:p w14:paraId="0E54D39F" w14:textId="77777777"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выделения главного,</w:t>
            </w:r>
          </w:p>
          <w:p w14:paraId="67473906" w14:textId="77777777"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связкой теоретических положений с требованиями руководящих документов,</w:t>
            </w:r>
          </w:p>
          <w:p w14:paraId="32639936" w14:textId="77777777"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изложения мыслей в логической последовательности,</w:t>
            </w:r>
          </w:p>
          <w:p w14:paraId="31F97406" w14:textId="77777777"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самостоятельного анализа факты, событий, явлений, процессов в их взаимосвязи и диалектическом развитии.</w:t>
            </w:r>
          </w:p>
        </w:tc>
      </w:tr>
      <w:tr w:rsidR="000C7FC6" w:rsidRPr="00B361F3" w14:paraId="77D5679A" w14:textId="77777777" w:rsidTr="000626A8">
        <w:tc>
          <w:tcPr>
            <w:tcW w:w="562" w:type="pct"/>
            <w:vMerge w:val="restart"/>
          </w:tcPr>
          <w:p w14:paraId="6DA4BEA2" w14:textId="77777777"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ХОРОШО</w:t>
            </w:r>
          </w:p>
        </w:tc>
        <w:tc>
          <w:tcPr>
            <w:tcW w:w="796" w:type="pct"/>
          </w:tcPr>
          <w:p w14:paraId="64323201" w14:textId="77777777" w:rsidR="000C7FC6" w:rsidRPr="00B361F3" w:rsidRDefault="000C7FC6" w:rsidP="004C7A30">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Знает:</w:t>
            </w:r>
          </w:p>
        </w:tc>
        <w:tc>
          <w:tcPr>
            <w:tcW w:w="3642" w:type="pct"/>
          </w:tcPr>
          <w:p w14:paraId="74B53297" w14:textId="77777777"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xml:space="preserve">- обучающийся твердо усвоил материал, достаточно грамотно его излагает, опираясь на знания основной и дополнительной литературы, </w:t>
            </w:r>
          </w:p>
          <w:p w14:paraId="6662D013" w14:textId="77777777"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затрудняется в формулировании квалифицированных выводов и обобщений, оперирует категориями и понятиями, но не всегда правильно их верифицирует.</w:t>
            </w:r>
          </w:p>
        </w:tc>
      </w:tr>
      <w:tr w:rsidR="000C7FC6" w:rsidRPr="00B361F3" w14:paraId="63B4FB24" w14:textId="77777777" w:rsidTr="000626A8">
        <w:tc>
          <w:tcPr>
            <w:tcW w:w="562" w:type="pct"/>
            <w:vMerge/>
          </w:tcPr>
          <w:p w14:paraId="50F48511" w14:textId="77777777" w:rsidR="000C7FC6" w:rsidRPr="00B361F3" w:rsidRDefault="000C7FC6"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14:paraId="4FA1BC69" w14:textId="77777777" w:rsidR="000C7FC6" w:rsidRPr="00B361F3" w:rsidRDefault="000C7FC6" w:rsidP="004C7A30">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Умеет:</w:t>
            </w:r>
          </w:p>
        </w:tc>
        <w:tc>
          <w:tcPr>
            <w:tcW w:w="3642" w:type="pct"/>
          </w:tcPr>
          <w:p w14:paraId="0AC5DCD1" w14:textId="77777777"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обучающийся умеет самостоятельно и в основном правильно решать учебно-профессиональные задачи или задания, уверенно, логично, последовательно и аргументировано излагать свое решение, не в полной мере используя научные понятия и ссылки на нормативную базу.</w:t>
            </w:r>
          </w:p>
        </w:tc>
      </w:tr>
      <w:tr w:rsidR="000C7FC6" w:rsidRPr="00B361F3" w14:paraId="5E1DF183" w14:textId="77777777" w:rsidTr="000626A8">
        <w:tc>
          <w:tcPr>
            <w:tcW w:w="562" w:type="pct"/>
            <w:vMerge/>
          </w:tcPr>
          <w:p w14:paraId="31137D47" w14:textId="77777777" w:rsidR="000C7FC6" w:rsidRPr="00B361F3" w:rsidRDefault="000C7FC6"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14:paraId="53B9E788" w14:textId="77777777" w:rsidR="000C7FC6" w:rsidRPr="00B361F3" w:rsidRDefault="000C7FC6" w:rsidP="004C7A30">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Владеет:</w:t>
            </w:r>
          </w:p>
        </w:tc>
        <w:tc>
          <w:tcPr>
            <w:tcW w:w="3642" w:type="pct"/>
          </w:tcPr>
          <w:p w14:paraId="1DF424F9" w14:textId="77777777"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xml:space="preserve">- обучающийся в целом владеет рациональными методами решения сложных профессиональных задач, представленных деловыми играми, кейсами и т.д.; </w:t>
            </w:r>
          </w:p>
          <w:p w14:paraId="3A3B32C2" w14:textId="77777777"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xml:space="preserve">При решении смог продемонстрировать достаточность, но не </w:t>
            </w:r>
            <w:proofErr w:type="spellStart"/>
            <w:r w:rsidRPr="00B361F3">
              <w:rPr>
                <w:rFonts w:ascii="Times New Roman" w:eastAsia="Calibri" w:hAnsi="Times New Roman" w:cs="Times New Roman"/>
                <w:bCs/>
                <w:sz w:val="20"/>
                <w:szCs w:val="20"/>
              </w:rPr>
              <w:lastRenderedPageBreak/>
              <w:t>глубинность</w:t>
            </w:r>
            <w:proofErr w:type="spellEnd"/>
            <w:r w:rsidRPr="00B361F3">
              <w:rPr>
                <w:rFonts w:ascii="Times New Roman" w:eastAsia="Calibri" w:hAnsi="Times New Roman" w:cs="Times New Roman"/>
                <w:bCs/>
                <w:sz w:val="20"/>
                <w:szCs w:val="20"/>
              </w:rPr>
              <w:t xml:space="preserve"> навыков,</w:t>
            </w:r>
          </w:p>
          <w:p w14:paraId="0C170F33" w14:textId="77777777"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выделения главного,</w:t>
            </w:r>
          </w:p>
          <w:p w14:paraId="6BAEDF62" w14:textId="77777777"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изложения мыслей в логической последовательности,</w:t>
            </w:r>
          </w:p>
          <w:p w14:paraId="2EBC93DC" w14:textId="77777777"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связки теоретических положений с требованиями руководящих документов,</w:t>
            </w:r>
          </w:p>
          <w:p w14:paraId="13813012" w14:textId="77777777"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самостоятельного анализа факты, событий, явлений, процессов в их взаимосвязи и диалектическом развитии.</w:t>
            </w:r>
          </w:p>
        </w:tc>
      </w:tr>
      <w:tr w:rsidR="000C7FC6" w:rsidRPr="00B361F3" w14:paraId="5B0B36F9" w14:textId="77777777" w:rsidTr="000626A8">
        <w:tc>
          <w:tcPr>
            <w:tcW w:w="562" w:type="pct"/>
            <w:vMerge w:val="restart"/>
          </w:tcPr>
          <w:p w14:paraId="3DC719AA" w14:textId="77777777"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lastRenderedPageBreak/>
              <w:t>УДОВЛЕТВО-</w:t>
            </w:r>
          </w:p>
          <w:p w14:paraId="1A3057E4" w14:textId="77777777"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РИТЕЛЬНО</w:t>
            </w:r>
          </w:p>
        </w:tc>
        <w:tc>
          <w:tcPr>
            <w:tcW w:w="796" w:type="pct"/>
          </w:tcPr>
          <w:p w14:paraId="4BA88418" w14:textId="77777777" w:rsidR="000C7FC6" w:rsidRPr="00B361F3" w:rsidRDefault="000C7FC6" w:rsidP="004C7A30">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Знает:</w:t>
            </w:r>
          </w:p>
        </w:tc>
        <w:tc>
          <w:tcPr>
            <w:tcW w:w="3642" w:type="pct"/>
          </w:tcPr>
          <w:p w14:paraId="1AE06463" w14:textId="77777777"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обучающийся ориентируется в материале, однако затрудняется в его изложении;</w:t>
            </w:r>
          </w:p>
          <w:p w14:paraId="2D77F15F" w14:textId="77777777"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показывает недостаточность знаний основной и дополнительной литературы;</w:t>
            </w:r>
          </w:p>
          <w:p w14:paraId="6D73A752" w14:textId="77777777"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слабо аргументирует научные положения;</w:t>
            </w:r>
          </w:p>
          <w:p w14:paraId="08E6DE84" w14:textId="77777777"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практически не способен сформулировать выводы и обобщения;</w:t>
            </w:r>
          </w:p>
          <w:p w14:paraId="1BF32CD2" w14:textId="77777777"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частично владеет системой понятий.</w:t>
            </w:r>
          </w:p>
        </w:tc>
      </w:tr>
      <w:tr w:rsidR="000C7FC6" w:rsidRPr="00B361F3" w14:paraId="6D7A69B1" w14:textId="77777777" w:rsidTr="000626A8">
        <w:tc>
          <w:tcPr>
            <w:tcW w:w="562" w:type="pct"/>
            <w:vMerge/>
          </w:tcPr>
          <w:p w14:paraId="5848E19F" w14:textId="77777777"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14:paraId="7F047191" w14:textId="77777777" w:rsidR="000C7FC6" w:rsidRPr="00B361F3" w:rsidRDefault="000C7FC6" w:rsidP="004C7A30">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Умеет:</w:t>
            </w:r>
          </w:p>
        </w:tc>
        <w:tc>
          <w:tcPr>
            <w:tcW w:w="3642" w:type="pct"/>
          </w:tcPr>
          <w:p w14:paraId="6885BB96" w14:textId="77777777"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обучающийся в основном умеет решить учебно-профессиональную задачу или задание, но допускает ошибки, слабо аргументирует свое решение, недостаточно использует научные понятия и руководящие документы.</w:t>
            </w:r>
          </w:p>
        </w:tc>
      </w:tr>
      <w:tr w:rsidR="000C7FC6" w:rsidRPr="00B361F3" w14:paraId="11B5F57B" w14:textId="77777777" w:rsidTr="000626A8">
        <w:tc>
          <w:tcPr>
            <w:tcW w:w="562" w:type="pct"/>
            <w:vMerge/>
          </w:tcPr>
          <w:p w14:paraId="0C35A357" w14:textId="77777777"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14:paraId="00C7F3C9" w14:textId="77777777" w:rsidR="000C7FC6" w:rsidRPr="00B361F3" w:rsidRDefault="000C7FC6" w:rsidP="004C7A30">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Владеет:</w:t>
            </w:r>
          </w:p>
        </w:tc>
        <w:tc>
          <w:tcPr>
            <w:tcW w:w="3642" w:type="pct"/>
          </w:tcPr>
          <w:p w14:paraId="11E01BD2" w14:textId="77777777"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обучающийся владеет некоторыми рациональными методами решения сложных профессиональных задач, представленных деловыми играми, кейсами и т.д.;</w:t>
            </w:r>
          </w:p>
          <w:p w14:paraId="5D980ACD" w14:textId="77777777"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361F3">
              <w:rPr>
                <w:rFonts w:ascii="Times New Roman" w:eastAsia="Times New Roman" w:hAnsi="Times New Roman" w:cs="Times New Roman"/>
                <w:bCs/>
                <w:sz w:val="20"/>
                <w:szCs w:val="20"/>
                <w:lang w:eastAsia="ru-RU"/>
              </w:rPr>
              <w:t xml:space="preserve">При решении продемонстрировал недостаточность навыков </w:t>
            </w:r>
          </w:p>
          <w:p w14:paraId="2CE332B4" w14:textId="77777777"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выделения главного,</w:t>
            </w:r>
          </w:p>
          <w:p w14:paraId="231CE57B" w14:textId="77777777"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изложения мыслей в логической последовательности,</w:t>
            </w:r>
          </w:p>
          <w:p w14:paraId="269C5B1B" w14:textId="77777777"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связки теоретических положений с требованиями руководящих документов,</w:t>
            </w:r>
          </w:p>
          <w:p w14:paraId="575FCFDB" w14:textId="77777777"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самостоятельного анализа факты, событий, явлений, процессов в их взаимосвязи и диалектическом развитии.</w:t>
            </w:r>
          </w:p>
        </w:tc>
      </w:tr>
      <w:tr w:rsidR="000C7FC6" w:rsidRPr="00B361F3" w14:paraId="004F0C2E" w14:textId="77777777" w:rsidTr="000626A8">
        <w:tc>
          <w:tcPr>
            <w:tcW w:w="562" w:type="pct"/>
            <w:vMerge w:val="restart"/>
          </w:tcPr>
          <w:p w14:paraId="0C9718E6" w14:textId="77777777"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НЕУДОВЛЕТВО-</w:t>
            </w:r>
          </w:p>
          <w:p w14:paraId="1BA2DF49" w14:textId="77777777"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РИТЕЛЬНО</w:t>
            </w:r>
          </w:p>
        </w:tc>
        <w:tc>
          <w:tcPr>
            <w:tcW w:w="796" w:type="pct"/>
          </w:tcPr>
          <w:p w14:paraId="525CC20B" w14:textId="77777777" w:rsidR="000C7FC6" w:rsidRPr="00B361F3" w:rsidRDefault="000C7FC6" w:rsidP="004C7A30">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Знает:</w:t>
            </w:r>
          </w:p>
        </w:tc>
        <w:tc>
          <w:tcPr>
            <w:tcW w:w="3642" w:type="pct"/>
          </w:tcPr>
          <w:p w14:paraId="4B8D079F" w14:textId="77777777"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обучающийся не усвоил значительной части материала;</w:t>
            </w:r>
          </w:p>
          <w:p w14:paraId="7C6A409D" w14:textId="77777777"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не может аргументировать научные положения;</w:t>
            </w:r>
          </w:p>
          <w:p w14:paraId="133DCFC8" w14:textId="77777777"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не формулирует квалифицированных выводов и обобщений;</w:t>
            </w:r>
          </w:p>
          <w:p w14:paraId="4558F22A" w14:textId="77777777"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не владеет системой понятий.</w:t>
            </w:r>
          </w:p>
        </w:tc>
      </w:tr>
      <w:tr w:rsidR="000C7FC6" w:rsidRPr="00B361F3" w14:paraId="7739C8E2" w14:textId="77777777" w:rsidTr="000626A8">
        <w:tc>
          <w:tcPr>
            <w:tcW w:w="562" w:type="pct"/>
            <w:vMerge/>
          </w:tcPr>
          <w:p w14:paraId="7392E8CB" w14:textId="77777777" w:rsidR="000C7FC6" w:rsidRPr="00B361F3" w:rsidRDefault="000C7FC6"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14:paraId="65F9BAC4" w14:textId="77777777" w:rsidR="000C7FC6" w:rsidRPr="00B361F3" w:rsidRDefault="000C7FC6" w:rsidP="004C7A30">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Умеет:</w:t>
            </w:r>
          </w:p>
        </w:tc>
        <w:tc>
          <w:tcPr>
            <w:tcW w:w="3642" w:type="pct"/>
          </w:tcPr>
          <w:p w14:paraId="387EE591" w14:textId="77777777"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обучающийся не показал умение решать учебно-профессиональную задачу или задание.</w:t>
            </w:r>
          </w:p>
        </w:tc>
      </w:tr>
      <w:tr w:rsidR="000C7FC6" w:rsidRPr="00B361F3" w14:paraId="2005D0E8" w14:textId="77777777" w:rsidTr="000626A8">
        <w:tc>
          <w:tcPr>
            <w:tcW w:w="562" w:type="pct"/>
            <w:vMerge/>
          </w:tcPr>
          <w:p w14:paraId="7EDC84CD" w14:textId="77777777" w:rsidR="000C7FC6" w:rsidRPr="00B361F3" w:rsidRDefault="000C7FC6"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14:paraId="6CDFB2AB" w14:textId="77777777" w:rsidR="000C7FC6" w:rsidRPr="00B361F3" w:rsidRDefault="000C7FC6" w:rsidP="004C7A30">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Владеет:</w:t>
            </w:r>
          </w:p>
        </w:tc>
        <w:tc>
          <w:tcPr>
            <w:tcW w:w="3642" w:type="pct"/>
          </w:tcPr>
          <w:p w14:paraId="5CD6303F" w14:textId="77777777"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не выполнены требования, предъявляемые к навыкам, оцениваемым «удовлетворительно».</w:t>
            </w:r>
          </w:p>
        </w:tc>
      </w:tr>
    </w:tbl>
    <w:p w14:paraId="1A2C1CF7" w14:textId="77777777" w:rsidR="000C7FC6" w:rsidRPr="00176127" w:rsidRDefault="000C7FC6" w:rsidP="000C7FC6">
      <w:pPr>
        <w:spacing w:after="0" w:line="240" w:lineRule="auto"/>
        <w:jc w:val="both"/>
        <w:outlineLvl w:val="2"/>
        <w:rPr>
          <w:rFonts w:ascii="Times New Roman" w:hAnsi="Times New Roman" w:cs="Times New Roman"/>
          <w:b/>
          <w:sz w:val="24"/>
          <w:szCs w:val="28"/>
        </w:rPr>
      </w:pPr>
      <w:r>
        <w:rPr>
          <w:rFonts w:ascii="Times New Roman" w:hAnsi="Times New Roman" w:cs="Times New Roman"/>
          <w:b/>
          <w:sz w:val="24"/>
          <w:szCs w:val="28"/>
        </w:rPr>
        <w:t>3</w:t>
      </w:r>
      <w:r w:rsidRPr="00176127">
        <w:rPr>
          <w:rFonts w:ascii="Times New Roman" w:hAnsi="Times New Roman" w:cs="Times New Roman"/>
          <w:b/>
          <w:sz w:val="24"/>
          <w:szCs w:val="28"/>
        </w:rPr>
        <w:t>.</w:t>
      </w:r>
      <w:r>
        <w:rPr>
          <w:rFonts w:ascii="Times New Roman" w:hAnsi="Times New Roman" w:cs="Times New Roman"/>
          <w:b/>
          <w:sz w:val="24"/>
          <w:szCs w:val="28"/>
        </w:rPr>
        <w:t>2.2</w:t>
      </w:r>
      <w:r w:rsidRPr="00176127">
        <w:rPr>
          <w:rFonts w:ascii="Times New Roman" w:hAnsi="Times New Roman" w:cs="Times New Roman"/>
          <w:b/>
          <w:sz w:val="24"/>
          <w:szCs w:val="28"/>
        </w:rPr>
        <w:t>. Контрольные задания и/или иные материалы для проведения промежуточной аттестации</w:t>
      </w:r>
    </w:p>
    <w:p w14:paraId="0C3B7DFB" w14:textId="77777777" w:rsidR="00F348AD" w:rsidRPr="00F348AD" w:rsidRDefault="00F348AD" w:rsidP="00F348AD">
      <w:pPr>
        <w:spacing w:after="0" w:line="240" w:lineRule="auto"/>
        <w:jc w:val="both"/>
        <w:rPr>
          <w:rFonts w:ascii="Times New Roman" w:eastAsia="Times New Roman" w:hAnsi="Times New Roman" w:cs="Times New Roman"/>
          <w:b/>
          <w:bCs/>
          <w:iCs/>
          <w:sz w:val="24"/>
          <w:szCs w:val="24"/>
          <w:lang w:eastAsia="ru-RU" w:bidi="ru-RU"/>
        </w:rPr>
      </w:pPr>
      <w:r w:rsidRPr="00F348AD">
        <w:rPr>
          <w:rFonts w:ascii="Times New Roman" w:eastAsia="Times New Roman" w:hAnsi="Times New Roman" w:cs="Times New Roman"/>
          <w:b/>
          <w:bCs/>
          <w:iCs/>
          <w:sz w:val="24"/>
          <w:szCs w:val="24"/>
          <w:lang w:eastAsia="ru-RU" w:bidi="ru-RU"/>
        </w:rPr>
        <w:t>Вопросы для теоретического собеседования</w:t>
      </w:r>
    </w:p>
    <w:p w14:paraId="615CCE56" w14:textId="77777777" w:rsidR="00F348AD" w:rsidRPr="00F348AD" w:rsidRDefault="00F348AD" w:rsidP="00F348AD">
      <w:pPr>
        <w:numPr>
          <w:ilvl w:val="0"/>
          <w:numId w:val="42"/>
        </w:numPr>
        <w:spacing w:after="0" w:line="240" w:lineRule="auto"/>
        <w:ind w:left="714" w:hanging="357"/>
        <w:jc w:val="both"/>
        <w:rPr>
          <w:rFonts w:ascii="Times New Roman" w:eastAsia="Times New Roman" w:hAnsi="Times New Roman" w:cs="Times New Roman"/>
          <w:sz w:val="24"/>
          <w:szCs w:val="24"/>
          <w:lang w:eastAsia="ru-RU" w:bidi="ru-RU"/>
        </w:rPr>
      </w:pPr>
      <w:r w:rsidRPr="00F348AD">
        <w:rPr>
          <w:rFonts w:ascii="Times New Roman" w:eastAsia="Times New Roman" w:hAnsi="Times New Roman" w:cs="Times New Roman"/>
          <w:sz w:val="24"/>
          <w:szCs w:val="24"/>
          <w:lang w:eastAsia="ru-RU" w:bidi="ru-RU"/>
        </w:rPr>
        <w:t>Шахматная нотация.</w:t>
      </w:r>
    </w:p>
    <w:p w14:paraId="4064B65F" w14:textId="77777777" w:rsidR="00F348AD" w:rsidRPr="00F348AD" w:rsidRDefault="00F348AD" w:rsidP="00F348AD">
      <w:pPr>
        <w:numPr>
          <w:ilvl w:val="0"/>
          <w:numId w:val="42"/>
        </w:numPr>
        <w:spacing w:after="0" w:line="240" w:lineRule="auto"/>
        <w:ind w:left="714" w:hanging="357"/>
        <w:jc w:val="both"/>
        <w:rPr>
          <w:rFonts w:ascii="Times New Roman" w:eastAsia="Times New Roman" w:hAnsi="Times New Roman" w:cs="Times New Roman"/>
          <w:sz w:val="24"/>
          <w:szCs w:val="24"/>
          <w:lang w:eastAsia="ru-RU" w:bidi="ru-RU"/>
        </w:rPr>
      </w:pPr>
      <w:r w:rsidRPr="00F348AD">
        <w:rPr>
          <w:rFonts w:ascii="Times New Roman" w:eastAsia="Times New Roman" w:hAnsi="Times New Roman" w:cs="Times New Roman"/>
          <w:sz w:val="24"/>
          <w:szCs w:val="24"/>
          <w:lang w:eastAsia="ru-RU" w:bidi="ru-RU"/>
        </w:rPr>
        <w:t>Шахматная доска.</w:t>
      </w:r>
    </w:p>
    <w:p w14:paraId="72B54163" w14:textId="5F849BD3" w:rsidR="00F348AD" w:rsidRPr="00F348AD" w:rsidRDefault="00F348AD" w:rsidP="00F348AD">
      <w:pPr>
        <w:numPr>
          <w:ilvl w:val="0"/>
          <w:numId w:val="42"/>
        </w:numPr>
        <w:spacing w:after="0" w:line="240" w:lineRule="auto"/>
        <w:ind w:left="714" w:hanging="357"/>
        <w:jc w:val="both"/>
        <w:rPr>
          <w:rFonts w:ascii="Times New Roman" w:eastAsia="Times New Roman" w:hAnsi="Times New Roman" w:cs="Times New Roman"/>
          <w:sz w:val="24"/>
          <w:szCs w:val="24"/>
          <w:lang w:eastAsia="ru-RU" w:bidi="ru-RU"/>
        </w:rPr>
      </w:pPr>
      <w:r w:rsidRPr="00F348AD">
        <w:rPr>
          <w:rFonts w:ascii="Times New Roman" w:eastAsia="Times New Roman" w:hAnsi="Times New Roman" w:cs="Times New Roman"/>
          <w:sz w:val="24"/>
          <w:szCs w:val="24"/>
          <w:lang w:eastAsia="ru-RU" w:bidi="ru-RU"/>
        </w:rPr>
        <w:t>Цель шахматной игры</w:t>
      </w:r>
      <w:r>
        <w:rPr>
          <w:rFonts w:ascii="Times New Roman" w:eastAsia="Times New Roman" w:hAnsi="Times New Roman" w:cs="Times New Roman"/>
          <w:sz w:val="24"/>
          <w:szCs w:val="24"/>
          <w:lang w:eastAsia="ru-RU" w:bidi="ru-RU"/>
        </w:rPr>
        <w:t xml:space="preserve"> </w:t>
      </w:r>
      <w:r w:rsidRPr="00F348AD">
        <w:rPr>
          <w:rFonts w:ascii="Times New Roman" w:eastAsia="Times New Roman" w:hAnsi="Times New Roman" w:cs="Times New Roman"/>
          <w:sz w:val="24"/>
          <w:szCs w:val="24"/>
          <w:lang w:eastAsia="ru-RU" w:bidi="ru-RU"/>
        </w:rPr>
        <w:t>(шах, мат, пат).</w:t>
      </w:r>
    </w:p>
    <w:p w14:paraId="2E9A5BDE" w14:textId="77777777" w:rsidR="00F348AD" w:rsidRPr="00F348AD" w:rsidRDefault="00F348AD" w:rsidP="00F348AD">
      <w:pPr>
        <w:numPr>
          <w:ilvl w:val="0"/>
          <w:numId w:val="42"/>
        </w:numPr>
        <w:spacing w:after="0" w:line="240" w:lineRule="auto"/>
        <w:ind w:left="714" w:hanging="357"/>
        <w:jc w:val="both"/>
        <w:rPr>
          <w:rFonts w:ascii="Times New Roman" w:eastAsia="Times New Roman" w:hAnsi="Times New Roman" w:cs="Times New Roman"/>
          <w:sz w:val="24"/>
          <w:szCs w:val="24"/>
          <w:lang w:eastAsia="ru-RU" w:bidi="ru-RU"/>
        </w:rPr>
      </w:pPr>
      <w:r w:rsidRPr="00F348AD">
        <w:rPr>
          <w:rFonts w:ascii="Times New Roman" w:eastAsia="Times New Roman" w:hAnsi="Times New Roman" w:cs="Times New Roman"/>
          <w:sz w:val="24"/>
          <w:szCs w:val="24"/>
          <w:lang w:eastAsia="ru-RU" w:bidi="ru-RU"/>
        </w:rPr>
        <w:t>Запись партии.</w:t>
      </w:r>
    </w:p>
    <w:p w14:paraId="72C31283" w14:textId="77777777" w:rsidR="00F348AD" w:rsidRPr="00F348AD" w:rsidRDefault="00F348AD" w:rsidP="00F348AD">
      <w:pPr>
        <w:numPr>
          <w:ilvl w:val="0"/>
          <w:numId w:val="42"/>
        </w:numPr>
        <w:spacing w:after="0" w:line="240" w:lineRule="auto"/>
        <w:ind w:left="714" w:hanging="357"/>
        <w:jc w:val="both"/>
        <w:rPr>
          <w:rFonts w:ascii="Times New Roman" w:eastAsia="Times New Roman" w:hAnsi="Times New Roman" w:cs="Times New Roman"/>
          <w:sz w:val="24"/>
          <w:szCs w:val="24"/>
          <w:lang w:eastAsia="ru-RU" w:bidi="ru-RU"/>
        </w:rPr>
      </w:pPr>
      <w:r w:rsidRPr="00F348AD">
        <w:rPr>
          <w:rFonts w:ascii="Times New Roman" w:eastAsia="Times New Roman" w:hAnsi="Times New Roman" w:cs="Times New Roman"/>
          <w:sz w:val="24"/>
          <w:szCs w:val="24"/>
          <w:lang w:eastAsia="ru-RU" w:bidi="ru-RU"/>
        </w:rPr>
        <w:t>Виды ничьих.</w:t>
      </w:r>
    </w:p>
    <w:p w14:paraId="40AA14A4" w14:textId="77777777" w:rsidR="00F348AD" w:rsidRPr="00F348AD" w:rsidRDefault="00F348AD" w:rsidP="00F348AD">
      <w:pPr>
        <w:numPr>
          <w:ilvl w:val="0"/>
          <w:numId w:val="42"/>
        </w:numPr>
        <w:spacing w:after="0" w:line="240" w:lineRule="auto"/>
        <w:ind w:left="714" w:hanging="357"/>
        <w:jc w:val="both"/>
        <w:rPr>
          <w:rFonts w:ascii="Times New Roman" w:eastAsia="Times New Roman" w:hAnsi="Times New Roman" w:cs="Times New Roman"/>
          <w:sz w:val="24"/>
          <w:szCs w:val="24"/>
          <w:lang w:eastAsia="ru-RU" w:bidi="ru-RU"/>
        </w:rPr>
      </w:pPr>
      <w:r w:rsidRPr="00F348AD">
        <w:rPr>
          <w:rFonts w:ascii="Times New Roman" w:eastAsia="Times New Roman" w:hAnsi="Times New Roman" w:cs="Times New Roman"/>
          <w:sz w:val="24"/>
          <w:szCs w:val="24"/>
          <w:lang w:eastAsia="ru-RU" w:bidi="ru-RU"/>
        </w:rPr>
        <w:t>Правила шахмат ФИДЕ. Шахматные часы.</w:t>
      </w:r>
    </w:p>
    <w:p w14:paraId="57E6A487" w14:textId="77777777" w:rsidR="00F348AD" w:rsidRPr="00F348AD" w:rsidRDefault="00F348AD" w:rsidP="00F348AD">
      <w:pPr>
        <w:numPr>
          <w:ilvl w:val="0"/>
          <w:numId w:val="42"/>
        </w:numPr>
        <w:spacing w:after="0" w:line="240" w:lineRule="auto"/>
        <w:ind w:left="714" w:hanging="357"/>
        <w:jc w:val="both"/>
        <w:rPr>
          <w:rFonts w:ascii="Times New Roman" w:eastAsia="Times New Roman" w:hAnsi="Times New Roman" w:cs="Times New Roman"/>
          <w:sz w:val="24"/>
          <w:szCs w:val="24"/>
          <w:lang w:eastAsia="ru-RU" w:bidi="ru-RU"/>
        </w:rPr>
      </w:pPr>
      <w:r w:rsidRPr="00F348AD">
        <w:rPr>
          <w:rFonts w:ascii="Times New Roman" w:eastAsia="Times New Roman" w:hAnsi="Times New Roman" w:cs="Times New Roman"/>
          <w:sz w:val="24"/>
          <w:szCs w:val="24"/>
          <w:lang w:eastAsia="ru-RU" w:bidi="ru-RU"/>
        </w:rPr>
        <w:t>Шахматная литература.</w:t>
      </w:r>
    </w:p>
    <w:p w14:paraId="4642BDC9" w14:textId="77777777" w:rsidR="00F348AD" w:rsidRPr="00F348AD" w:rsidRDefault="00F348AD" w:rsidP="00F348AD">
      <w:pPr>
        <w:numPr>
          <w:ilvl w:val="0"/>
          <w:numId w:val="42"/>
        </w:numPr>
        <w:spacing w:after="0" w:line="240" w:lineRule="auto"/>
        <w:ind w:left="714" w:hanging="357"/>
        <w:jc w:val="both"/>
        <w:rPr>
          <w:rFonts w:ascii="Times New Roman" w:eastAsia="Times New Roman" w:hAnsi="Times New Roman" w:cs="Times New Roman"/>
          <w:sz w:val="24"/>
          <w:szCs w:val="24"/>
          <w:lang w:eastAsia="ru-RU" w:bidi="ru-RU"/>
        </w:rPr>
      </w:pPr>
      <w:r w:rsidRPr="00F348AD">
        <w:rPr>
          <w:rFonts w:ascii="Times New Roman" w:eastAsia="Times New Roman" w:hAnsi="Times New Roman" w:cs="Times New Roman"/>
          <w:sz w:val="24"/>
          <w:szCs w:val="24"/>
          <w:lang w:eastAsia="ru-RU" w:bidi="ru-RU"/>
        </w:rPr>
        <w:t>Шахматные звания и их присвоение.</w:t>
      </w:r>
    </w:p>
    <w:p w14:paraId="285748E8" w14:textId="77777777" w:rsidR="00F348AD" w:rsidRDefault="00F348AD" w:rsidP="00F348AD">
      <w:pPr>
        <w:numPr>
          <w:ilvl w:val="0"/>
          <w:numId w:val="42"/>
        </w:numPr>
        <w:spacing w:after="0" w:line="240" w:lineRule="auto"/>
        <w:ind w:left="714" w:hanging="357"/>
        <w:jc w:val="both"/>
        <w:rPr>
          <w:rFonts w:ascii="Times New Roman" w:eastAsia="Times New Roman" w:hAnsi="Times New Roman" w:cs="Times New Roman"/>
          <w:sz w:val="24"/>
          <w:szCs w:val="24"/>
          <w:lang w:eastAsia="ru-RU" w:bidi="ru-RU"/>
        </w:rPr>
      </w:pPr>
      <w:r w:rsidRPr="00F348AD">
        <w:rPr>
          <w:rFonts w:ascii="Times New Roman" w:eastAsia="Times New Roman" w:hAnsi="Times New Roman" w:cs="Times New Roman"/>
          <w:sz w:val="24"/>
          <w:szCs w:val="24"/>
          <w:lang w:eastAsia="ru-RU" w:bidi="ru-RU"/>
        </w:rPr>
        <w:t>Законы реализации материального преимущества. Оппозиция.</w:t>
      </w:r>
    </w:p>
    <w:p w14:paraId="503567D0" w14:textId="3794B8DC" w:rsidR="00F348AD" w:rsidRPr="00F348AD" w:rsidRDefault="00F348AD" w:rsidP="00F348AD">
      <w:pPr>
        <w:numPr>
          <w:ilvl w:val="0"/>
          <w:numId w:val="42"/>
        </w:numPr>
        <w:spacing w:after="0" w:line="240" w:lineRule="auto"/>
        <w:ind w:left="714" w:hanging="357"/>
        <w:jc w:val="both"/>
        <w:rPr>
          <w:rFonts w:ascii="Times New Roman" w:eastAsia="Times New Roman" w:hAnsi="Times New Roman" w:cs="Times New Roman"/>
          <w:sz w:val="24"/>
          <w:szCs w:val="24"/>
          <w:lang w:eastAsia="ru-RU" w:bidi="ru-RU"/>
        </w:rPr>
      </w:pPr>
      <w:r w:rsidRPr="00F348AD">
        <w:rPr>
          <w:rFonts w:ascii="Times New Roman" w:eastAsia="Times New Roman" w:hAnsi="Times New Roman" w:cs="Times New Roman"/>
          <w:sz w:val="24"/>
          <w:szCs w:val="24"/>
          <w:lang w:eastAsia="ru-RU" w:bidi="ru-RU"/>
        </w:rPr>
        <w:t>Шахматный всеобуч в школе. Методы преподавания.</w:t>
      </w:r>
    </w:p>
    <w:p w14:paraId="2BDC8096" w14:textId="77777777" w:rsidR="00F348AD" w:rsidRPr="00F348AD" w:rsidRDefault="00F348AD" w:rsidP="00F348AD">
      <w:pPr>
        <w:numPr>
          <w:ilvl w:val="0"/>
          <w:numId w:val="42"/>
        </w:numPr>
        <w:spacing w:after="0" w:line="240" w:lineRule="auto"/>
        <w:ind w:left="714" w:hanging="357"/>
        <w:jc w:val="both"/>
        <w:rPr>
          <w:rFonts w:ascii="Times New Roman" w:eastAsia="Times New Roman" w:hAnsi="Times New Roman" w:cs="Times New Roman"/>
          <w:sz w:val="24"/>
          <w:szCs w:val="24"/>
          <w:lang w:eastAsia="ru-RU" w:bidi="ru-RU"/>
        </w:rPr>
      </w:pPr>
      <w:r w:rsidRPr="00F348AD">
        <w:rPr>
          <w:rFonts w:ascii="Times New Roman" w:eastAsia="Times New Roman" w:hAnsi="Times New Roman" w:cs="Times New Roman"/>
          <w:sz w:val="24"/>
          <w:szCs w:val="24"/>
          <w:lang w:eastAsia="ru-RU" w:bidi="ru-RU"/>
        </w:rPr>
        <w:t>Пешки и их конфигурация. Правило квадрата.</w:t>
      </w:r>
    </w:p>
    <w:p w14:paraId="453DD528" w14:textId="77777777" w:rsidR="00F348AD" w:rsidRPr="00F348AD" w:rsidRDefault="00F348AD" w:rsidP="00F348AD">
      <w:pPr>
        <w:numPr>
          <w:ilvl w:val="0"/>
          <w:numId w:val="42"/>
        </w:numPr>
        <w:spacing w:after="0" w:line="240" w:lineRule="auto"/>
        <w:ind w:left="714" w:hanging="357"/>
        <w:jc w:val="both"/>
        <w:rPr>
          <w:rFonts w:ascii="Times New Roman" w:eastAsia="Times New Roman" w:hAnsi="Times New Roman" w:cs="Times New Roman"/>
          <w:sz w:val="24"/>
          <w:szCs w:val="24"/>
          <w:lang w:eastAsia="ru-RU" w:bidi="ru-RU"/>
        </w:rPr>
      </w:pPr>
      <w:r w:rsidRPr="00F348AD">
        <w:rPr>
          <w:rFonts w:ascii="Times New Roman" w:eastAsia="Times New Roman" w:hAnsi="Times New Roman" w:cs="Times New Roman"/>
          <w:sz w:val="24"/>
          <w:szCs w:val="24"/>
          <w:lang w:eastAsia="ru-RU" w:bidi="ru-RU"/>
        </w:rPr>
        <w:t>Организация соревнований и судейство.</w:t>
      </w:r>
    </w:p>
    <w:p w14:paraId="70273120" w14:textId="77777777" w:rsidR="00F348AD" w:rsidRPr="00F348AD" w:rsidRDefault="00F348AD" w:rsidP="00F348AD">
      <w:pPr>
        <w:numPr>
          <w:ilvl w:val="0"/>
          <w:numId w:val="42"/>
        </w:numPr>
        <w:spacing w:after="0" w:line="240" w:lineRule="auto"/>
        <w:ind w:left="714" w:hanging="357"/>
        <w:jc w:val="both"/>
        <w:rPr>
          <w:rFonts w:ascii="Times New Roman" w:eastAsia="Times New Roman" w:hAnsi="Times New Roman" w:cs="Times New Roman"/>
          <w:sz w:val="24"/>
          <w:szCs w:val="24"/>
          <w:lang w:eastAsia="ru-RU" w:bidi="ru-RU"/>
        </w:rPr>
      </w:pPr>
      <w:r w:rsidRPr="00F348AD">
        <w:rPr>
          <w:rFonts w:ascii="Times New Roman" w:eastAsia="Times New Roman" w:hAnsi="Times New Roman" w:cs="Times New Roman"/>
          <w:sz w:val="24"/>
          <w:szCs w:val="24"/>
          <w:lang w:eastAsia="ru-RU" w:bidi="ru-RU"/>
        </w:rPr>
        <w:t>Различная активность и ценность фигур.</w:t>
      </w:r>
    </w:p>
    <w:p w14:paraId="2A949169" w14:textId="77777777" w:rsidR="00F348AD" w:rsidRPr="00F348AD" w:rsidRDefault="00F348AD" w:rsidP="00F348AD">
      <w:pPr>
        <w:numPr>
          <w:ilvl w:val="0"/>
          <w:numId w:val="42"/>
        </w:numPr>
        <w:spacing w:after="0" w:line="240" w:lineRule="auto"/>
        <w:ind w:left="714" w:hanging="357"/>
        <w:jc w:val="both"/>
        <w:rPr>
          <w:rFonts w:ascii="Times New Roman" w:eastAsia="Times New Roman" w:hAnsi="Times New Roman" w:cs="Times New Roman"/>
          <w:sz w:val="24"/>
          <w:szCs w:val="24"/>
          <w:lang w:eastAsia="ru-RU" w:bidi="ru-RU"/>
        </w:rPr>
      </w:pPr>
      <w:r w:rsidRPr="00F348AD">
        <w:rPr>
          <w:rFonts w:ascii="Times New Roman" w:eastAsia="Times New Roman" w:hAnsi="Times New Roman" w:cs="Times New Roman"/>
          <w:sz w:val="24"/>
          <w:szCs w:val="24"/>
          <w:lang w:eastAsia="ru-RU" w:bidi="ru-RU"/>
        </w:rPr>
        <w:t>Позиция король и ферзь, против короля и пешки.</w:t>
      </w:r>
    </w:p>
    <w:p w14:paraId="209B3B7E" w14:textId="77777777" w:rsidR="00F348AD" w:rsidRPr="00F348AD" w:rsidRDefault="00F348AD" w:rsidP="00F348AD">
      <w:pPr>
        <w:numPr>
          <w:ilvl w:val="0"/>
          <w:numId w:val="42"/>
        </w:numPr>
        <w:spacing w:after="0" w:line="240" w:lineRule="auto"/>
        <w:ind w:left="714" w:hanging="357"/>
        <w:jc w:val="both"/>
        <w:rPr>
          <w:rFonts w:ascii="Times New Roman" w:eastAsia="Times New Roman" w:hAnsi="Times New Roman" w:cs="Times New Roman"/>
          <w:sz w:val="24"/>
          <w:szCs w:val="24"/>
          <w:lang w:eastAsia="ru-RU" w:bidi="ru-RU"/>
        </w:rPr>
      </w:pPr>
      <w:r w:rsidRPr="00F348AD">
        <w:rPr>
          <w:rFonts w:ascii="Times New Roman" w:eastAsia="Times New Roman" w:hAnsi="Times New Roman" w:cs="Times New Roman"/>
          <w:sz w:val="24"/>
          <w:szCs w:val="24"/>
          <w:lang w:eastAsia="ru-RU" w:bidi="ru-RU"/>
        </w:rPr>
        <w:t>Шахматная композиция. Типичные жертвы.</w:t>
      </w:r>
    </w:p>
    <w:p w14:paraId="7E461C26" w14:textId="77777777" w:rsidR="00F348AD" w:rsidRPr="00F348AD" w:rsidRDefault="00F348AD" w:rsidP="00F348AD">
      <w:pPr>
        <w:numPr>
          <w:ilvl w:val="0"/>
          <w:numId w:val="42"/>
        </w:numPr>
        <w:spacing w:after="0" w:line="240" w:lineRule="auto"/>
        <w:ind w:left="714" w:hanging="357"/>
        <w:jc w:val="both"/>
        <w:rPr>
          <w:rFonts w:ascii="Times New Roman" w:eastAsia="Times New Roman" w:hAnsi="Times New Roman" w:cs="Times New Roman"/>
          <w:sz w:val="24"/>
          <w:szCs w:val="24"/>
          <w:lang w:eastAsia="ru-RU" w:bidi="ru-RU"/>
        </w:rPr>
      </w:pPr>
      <w:r w:rsidRPr="00F348AD">
        <w:rPr>
          <w:rFonts w:ascii="Times New Roman" w:eastAsia="Times New Roman" w:hAnsi="Times New Roman" w:cs="Times New Roman"/>
          <w:sz w:val="24"/>
          <w:szCs w:val="24"/>
          <w:lang w:eastAsia="ru-RU" w:bidi="ru-RU"/>
        </w:rPr>
        <w:lastRenderedPageBreak/>
        <w:t>Стратегия, тактика, план игры.</w:t>
      </w:r>
    </w:p>
    <w:p w14:paraId="62B2D3AA" w14:textId="77777777" w:rsidR="00F348AD" w:rsidRPr="00F348AD" w:rsidRDefault="00F348AD" w:rsidP="00F348AD">
      <w:pPr>
        <w:numPr>
          <w:ilvl w:val="0"/>
          <w:numId w:val="42"/>
        </w:numPr>
        <w:spacing w:after="0" w:line="240" w:lineRule="auto"/>
        <w:ind w:left="714" w:hanging="357"/>
        <w:jc w:val="both"/>
        <w:rPr>
          <w:rFonts w:ascii="Times New Roman" w:eastAsia="Times New Roman" w:hAnsi="Times New Roman" w:cs="Times New Roman"/>
          <w:sz w:val="24"/>
          <w:szCs w:val="24"/>
          <w:lang w:eastAsia="ru-RU" w:bidi="ru-RU"/>
        </w:rPr>
      </w:pPr>
      <w:r w:rsidRPr="00F348AD">
        <w:rPr>
          <w:rFonts w:ascii="Times New Roman" w:eastAsia="Times New Roman" w:hAnsi="Times New Roman" w:cs="Times New Roman"/>
          <w:sz w:val="24"/>
          <w:szCs w:val="24"/>
          <w:lang w:eastAsia="ru-RU" w:bidi="ru-RU"/>
        </w:rPr>
        <w:t>Отдаленная, защищенная пешка (прорыв).</w:t>
      </w:r>
    </w:p>
    <w:p w14:paraId="016F1653" w14:textId="77777777" w:rsidR="00F348AD" w:rsidRPr="00F348AD" w:rsidRDefault="00F348AD" w:rsidP="00F348AD">
      <w:pPr>
        <w:numPr>
          <w:ilvl w:val="0"/>
          <w:numId w:val="42"/>
        </w:numPr>
        <w:spacing w:after="0" w:line="240" w:lineRule="auto"/>
        <w:ind w:left="714" w:hanging="357"/>
        <w:jc w:val="both"/>
        <w:rPr>
          <w:rFonts w:ascii="Times New Roman" w:eastAsia="Times New Roman" w:hAnsi="Times New Roman" w:cs="Times New Roman"/>
          <w:sz w:val="24"/>
          <w:szCs w:val="24"/>
          <w:lang w:eastAsia="ru-RU" w:bidi="ru-RU"/>
        </w:rPr>
      </w:pPr>
      <w:r w:rsidRPr="00F348AD">
        <w:rPr>
          <w:rFonts w:ascii="Times New Roman" w:eastAsia="Times New Roman" w:hAnsi="Times New Roman" w:cs="Times New Roman"/>
          <w:sz w:val="24"/>
          <w:szCs w:val="24"/>
          <w:lang w:eastAsia="ru-RU" w:bidi="ru-RU"/>
        </w:rPr>
        <w:t>Стадии шахматной партии.</w:t>
      </w:r>
    </w:p>
    <w:p w14:paraId="1DB82168" w14:textId="77777777" w:rsidR="00F348AD" w:rsidRPr="00F348AD" w:rsidRDefault="00F348AD" w:rsidP="00F348AD">
      <w:pPr>
        <w:numPr>
          <w:ilvl w:val="0"/>
          <w:numId w:val="42"/>
        </w:numPr>
        <w:spacing w:after="0" w:line="240" w:lineRule="auto"/>
        <w:ind w:left="714" w:hanging="357"/>
        <w:jc w:val="both"/>
        <w:rPr>
          <w:rFonts w:ascii="Times New Roman" w:eastAsia="Times New Roman" w:hAnsi="Times New Roman" w:cs="Times New Roman"/>
          <w:sz w:val="24"/>
          <w:szCs w:val="24"/>
          <w:lang w:eastAsia="ru-RU" w:bidi="ru-RU"/>
        </w:rPr>
      </w:pPr>
      <w:r w:rsidRPr="00F348AD">
        <w:rPr>
          <w:rFonts w:ascii="Times New Roman" w:eastAsia="Times New Roman" w:hAnsi="Times New Roman" w:cs="Times New Roman"/>
          <w:sz w:val="24"/>
          <w:szCs w:val="24"/>
          <w:lang w:eastAsia="ru-RU" w:bidi="ru-RU"/>
        </w:rPr>
        <w:t>Шахматные приемы (связка, двойной удар, завлечение, отвлечение).</w:t>
      </w:r>
    </w:p>
    <w:p w14:paraId="3BE64F8D" w14:textId="77777777" w:rsidR="00F348AD" w:rsidRPr="00F348AD" w:rsidRDefault="00F348AD" w:rsidP="00F348AD">
      <w:pPr>
        <w:numPr>
          <w:ilvl w:val="0"/>
          <w:numId w:val="42"/>
        </w:numPr>
        <w:spacing w:after="0" w:line="240" w:lineRule="auto"/>
        <w:ind w:left="714" w:hanging="357"/>
        <w:jc w:val="both"/>
        <w:rPr>
          <w:rFonts w:ascii="Times New Roman" w:eastAsia="Times New Roman" w:hAnsi="Times New Roman" w:cs="Times New Roman"/>
          <w:sz w:val="24"/>
          <w:szCs w:val="24"/>
          <w:lang w:eastAsia="ru-RU" w:bidi="ru-RU"/>
        </w:rPr>
      </w:pPr>
      <w:r w:rsidRPr="00F348AD">
        <w:rPr>
          <w:rFonts w:ascii="Times New Roman" w:eastAsia="Times New Roman" w:hAnsi="Times New Roman" w:cs="Times New Roman"/>
          <w:sz w:val="24"/>
          <w:szCs w:val="24"/>
          <w:lang w:eastAsia="ru-RU" w:bidi="ru-RU"/>
        </w:rPr>
        <w:t>История развития шахмат.</w:t>
      </w:r>
    </w:p>
    <w:p w14:paraId="0D869F1E" w14:textId="77777777" w:rsidR="00F348AD" w:rsidRPr="00F348AD" w:rsidRDefault="00F348AD" w:rsidP="00F348AD">
      <w:pPr>
        <w:numPr>
          <w:ilvl w:val="0"/>
          <w:numId w:val="42"/>
        </w:numPr>
        <w:spacing w:after="0" w:line="240" w:lineRule="auto"/>
        <w:ind w:left="714" w:hanging="357"/>
        <w:jc w:val="both"/>
        <w:rPr>
          <w:rFonts w:ascii="Times New Roman" w:eastAsia="Times New Roman" w:hAnsi="Times New Roman" w:cs="Times New Roman"/>
          <w:sz w:val="24"/>
          <w:szCs w:val="24"/>
          <w:lang w:eastAsia="ru-RU" w:bidi="ru-RU"/>
        </w:rPr>
      </w:pPr>
      <w:r w:rsidRPr="00F348AD">
        <w:rPr>
          <w:rFonts w:ascii="Times New Roman" w:eastAsia="Times New Roman" w:hAnsi="Times New Roman" w:cs="Times New Roman"/>
          <w:sz w:val="24"/>
          <w:szCs w:val="24"/>
          <w:lang w:eastAsia="ru-RU" w:bidi="ru-RU"/>
        </w:rPr>
        <w:t>Чемпионы мира по шахматам.</w:t>
      </w:r>
    </w:p>
    <w:p w14:paraId="0092F740" w14:textId="77777777" w:rsidR="00F348AD" w:rsidRPr="00F348AD" w:rsidRDefault="00F348AD" w:rsidP="00F348AD">
      <w:pPr>
        <w:numPr>
          <w:ilvl w:val="0"/>
          <w:numId w:val="42"/>
        </w:numPr>
        <w:spacing w:after="0" w:line="240" w:lineRule="auto"/>
        <w:ind w:left="714" w:hanging="357"/>
        <w:jc w:val="both"/>
        <w:rPr>
          <w:rFonts w:ascii="Times New Roman" w:eastAsia="Times New Roman" w:hAnsi="Times New Roman" w:cs="Times New Roman"/>
          <w:sz w:val="24"/>
          <w:szCs w:val="24"/>
          <w:lang w:eastAsia="ru-RU" w:bidi="ru-RU"/>
        </w:rPr>
      </w:pPr>
      <w:r w:rsidRPr="00F348AD">
        <w:rPr>
          <w:rFonts w:ascii="Times New Roman" w:eastAsia="Times New Roman" w:hAnsi="Times New Roman" w:cs="Times New Roman"/>
          <w:sz w:val="24"/>
          <w:szCs w:val="24"/>
          <w:lang w:eastAsia="ru-RU" w:bidi="ru-RU"/>
        </w:rPr>
        <w:t>Тренировка техники расчета вариантов.</w:t>
      </w:r>
    </w:p>
    <w:p w14:paraId="21241251" w14:textId="77777777" w:rsidR="00F348AD" w:rsidRPr="00F348AD" w:rsidRDefault="00F348AD" w:rsidP="00F348AD">
      <w:pPr>
        <w:numPr>
          <w:ilvl w:val="0"/>
          <w:numId w:val="42"/>
        </w:numPr>
        <w:spacing w:after="0" w:line="240" w:lineRule="auto"/>
        <w:ind w:left="714" w:hanging="357"/>
        <w:jc w:val="both"/>
        <w:rPr>
          <w:rFonts w:ascii="Times New Roman" w:eastAsia="Times New Roman" w:hAnsi="Times New Roman" w:cs="Times New Roman"/>
          <w:sz w:val="24"/>
          <w:szCs w:val="24"/>
          <w:lang w:eastAsia="ru-RU" w:bidi="ru-RU"/>
        </w:rPr>
      </w:pPr>
      <w:r w:rsidRPr="00F348AD">
        <w:rPr>
          <w:rFonts w:ascii="Times New Roman" w:eastAsia="Times New Roman" w:hAnsi="Times New Roman" w:cs="Times New Roman"/>
          <w:sz w:val="24"/>
          <w:szCs w:val="24"/>
          <w:lang w:eastAsia="ru-RU" w:bidi="ru-RU"/>
        </w:rPr>
        <w:t>Шашечный дебют.</w:t>
      </w:r>
    </w:p>
    <w:p w14:paraId="7FDF6C83" w14:textId="77777777" w:rsidR="00F348AD" w:rsidRPr="00F348AD" w:rsidRDefault="00F348AD" w:rsidP="00F348AD">
      <w:pPr>
        <w:numPr>
          <w:ilvl w:val="0"/>
          <w:numId w:val="42"/>
        </w:numPr>
        <w:spacing w:after="0" w:line="240" w:lineRule="auto"/>
        <w:ind w:left="714" w:hanging="357"/>
        <w:jc w:val="both"/>
        <w:rPr>
          <w:rFonts w:ascii="Times New Roman" w:eastAsia="Times New Roman" w:hAnsi="Times New Roman" w:cs="Times New Roman"/>
          <w:sz w:val="24"/>
          <w:szCs w:val="24"/>
          <w:lang w:eastAsia="ru-RU" w:bidi="ru-RU"/>
        </w:rPr>
      </w:pPr>
      <w:r w:rsidRPr="00F348AD">
        <w:rPr>
          <w:rFonts w:ascii="Times New Roman" w:eastAsia="Times New Roman" w:hAnsi="Times New Roman" w:cs="Times New Roman"/>
          <w:sz w:val="24"/>
          <w:szCs w:val="24"/>
          <w:lang w:eastAsia="ru-RU" w:bidi="ru-RU"/>
        </w:rPr>
        <w:t>Шашечный миттельшпиль.</w:t>
      </w:r>
    </w:p>
    <w:p w14:paraId="3952E70C" w14:textId="77777777" w:rsidR="00F348AD" w:rsidRPr="00F348AD" w:rsidRDefault="00F348AD" w:rsidP="00F348AD">
      <w:pPr>
        <w:numPr>
          <w:ilvl w:val="0"/>
          <w:numId w:val="42"/>
        </w:numPr>
        <w:spacing w:after="0" w:line="240" w:lineRule="auto"/>
        <w:ind w:left="714" w:hanging="357"/>
        <w:jc w:val="both"/>
        <w:rPr>
          <w:rFonts w:ascii="Times New Roman" w:eastAsia="Times New Roman" w:hAnsi="Times New Roman" w:cs="Times New Roman"/>
          <w:sz w:val="24"/>
          <w:szCs w:val="24"/>
          <w:lang w:eastAsia="ru-RU" w:bidi="ru-RU"/>
        </w:rPr>
      </w:pPr>
      <w:r w:rsidRPr="00F348AD">
        <w:rPr>
          <w:rFonts w:ascii="Times New Roman" w:eastAsia="Times New Roman" w:hAnsi="Times New Roman" w:cs="Times New Roman"/>
          <w:sz w:val="24"/>
          <w:szCs w:val="24"/>
          <w:lang w:eastAsia="ru-RU" w:bidi="ru-RU"/>
        </w:rPr>
        <w:t>Шашечный эндшпиль.</w:t>
      </w:r>
    </w:p>
    <w:p w14:paraId="3C76868F" w14:textId="77777777" w:rsidR="00F348AD" w:rsidRPr="00F348AD" w:rsidRDefault="00F348AD" w:rsidP="00F348AD">
      <w:pPr>
        <w:numPr>
          <w:ilvl w:val="0"/>
          <w:numId w:val="42"/>
        </w:numPr>
        <w:spacing w:after="0" w:line="240" w:lineRule="auto"/>
        <w:ind w:left="714" w:hanging="357"/>
        <w:jc w:val="both"/>
        <w:rPr>
          <w:rFonts w:ascii="Times New Roman" w:eastAsia="Times New Roman" w:hAnsi="Times New Roman" w:cs="Times New Roman"/>
          <w:sz w:val="24"/>
          <w:szCs w:val="24"/>
          <w:lang w:eastAsia="ru-RU" w:bidi="ru-RU"/>
        </w:rPr>
      </w:pPr>
      <w:r w:rsidRPr="00F348AD">
        <w:rPr>
          <w:rFonts w:ascii="Times New Roman" w:eastAsia="Times New Roman" w:hAnsi="Times New Roman" w:cs="Times New Roman"/>
          <w:sz w:val="24"/>
          <w:szCs w:val="24"/>
          <w:lang w:eastAsia="ru-RU" w:bidi="ru-RU"/>
        </w:rPr>
        <w:t>Основы шашечной стратегии.</w:t>
      </w:r>
    </w:p>
    <w:p w14:paraId="7374BAC8" w14:textId="0B5E0008" w:rsidR="007B3227" w:rsidRPr="00F348AD" w:rsidRDefault="00F348AD" w:rsidP="00F348AD">
      <w:pPr>
        <w:spacing w:after="0" w:line="240" w:lineRule="auto"/>
        <w:jc w:val="both"/>
        <w:rPr>
          <w:rFonts w:ascii="Times New Roman" w:eastAsia="Times New Roman" w:hAnsi="Times New Roman" w:cs="Times New Roman"/>
          <w:b/>
          <w:sz w:val="24"/>
          <w:szCs w:val="24"/>
          <w:lang w:eastAsia="ru-RU"/>
        </w:rPr>
      </w:pPr>
      <w:r w:rsidRPr="00F348AD">
        <w:rPr>
          <w:rFonts w:ascii="Times New Roman" w:eastAsia="Times New Roman" w:hAnsi="Times New Roman" w:cs="Times New Roman"/>
          <w:b/>
          <w:sz w:val="24"/>
          <w:szCs w:val="24"/>
          <w:lang w:eastAsia="ru-RU"/>
        </w:rPr>
        <w:t>Решение задач</w:t>
      </w:r>
    </w:p>
    <w:p w14:paraId="6BADD4AC" w14:textId="77777777" w:rsidR="00F348AD" w:rsidRPr="00F348AD" w:rsidRDefault="00F348AD" w:rsidP="00F348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F348AD">
        <w:rPr>
          <w:rFonts w:ascii="Times New Roman" w:eastAsia="Times New Roman" w:hAnsi="Times New Roman" w:cs="Times New Roman"/>
          <w:sz w:val="24"/>
          <w:szCs w:val="24"/>
          <w:lang w:eastAsia="ru-RU" w:bidi="ru-RU"/>
        </w:rPr>
        <w:t>КОРОЛЬ ПРОТИВ ДРУГИХ ФИГУР. Дидактические задания "Перехитри часо</w:t>
      </w:r>
      <w:r w:rsidRPr="00F348AD">
        <w:rPr>
          <w:rFonts w:ascii="Times New Roman" w:eastAsia="Times New Roman" w:hAnsi="Times New Roman" w:cs="Times New Roman"/>
          <w:sz w:val="24"/>
          <w:szCs w:val="24"/>
          <w:lang w:eastAsia="ru-RU" w:bidi="ru-RU"/>
        </w:rPr>
        <w:softHyphen/>
        <w:t>вых", "Сними часовых", "Атака неприятельской фигуры", "Двойной удар", "Взятие". Ди</w:t>
      </w:r>
      <w:r w:rsidRPr="00F348AD">
        <w:rPr>
          <w:rFonts w:ascii="Times New Roman" w:eastAsia="Times New Roman" w:hAnsi="Times New Roman" w:cs="Times New Roman"/>
          <w:sz w:val="24"/>
          <w:szCs w:val="24"/>
          <w:lang w:eastAsia="ru-RU" w:bidi="ru-RU"/>
        </w:rPr>
        <w:softHyphen/>
        <w:t>дактические игры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p w14:paraId="06C4C3F2" w14:textId="77777777" w:rsidR="00F348AD" w:rsidRPr="00F348AD" w:rsidRDefault="00F348AD" w:rsidP="00F348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F348AD">
        <w:rPr>
          <w:rFonts w:ascii="Times New Roman" w:eastAsia="Times New Roman" w:hAnsi="Times New Roman" w:cs="Times New Roman"/>
          <w:sz w:val="24"/>
          <w:szCs w:val="24"/>
          <w:lang w:eastAsia="ru-RU" w:bidi="ru-RU"/>
        </w:rPr>
        <w:t>ШАХ. Шах ферзем, ладьей, слоном, конем, пешкой. Защита от шаха. Дидактиче</w:t>
      </w:r>
      <w:r w:rsidRPr="00F348AD">
        <w:rPr>
          <w:rFonts w:ascii="Times New Roman" w:eastAsia="Times New Roman" w:hAnsi="Times New Roman" w:cs="Times New Roman"/>
          <w:sz w:val="24"/>
          <w:szCs w:val="24"/>
          <w:lang w:eastAsia="ru-RU" w:bidi="ru-RU"/>
        </w:rPr>
        <w:softHyphen/>
        <w:t>ские задания "Шах или не шах", "Дай шах", "Пять шахов", "Защита от шаха".</w:t>
      </w:r>
    </w:p>
    <w:p w14:paraId="459DDF53" w14:textId="77777777" w:rsidR="00F348AD" w:rsidRPr="00F348AD" w:rsidRDefault="00F348AD" w:rsidP="00F348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F348AD">
        <w:rPr>
          <w:rFonts w:ascii="Times New Roman" w:eastAsia="Times New Roman" w:hAnsi="Times New Roman" w:cs="Times New Roman"/>
          <w:sz w:val="24"/>
          <w:szCs w:val="24"/>
          <w:lang w:eastAsia="ru-RU" w:bidi="ru-RU"/>
        </w:rPr>
        <w:t>ШАХ. Открытый шах. Двойной шах. Дидактические задания "Дай открытый шах", "Дай двойной шах". Дидактическая игра "Первый шах".</w:t>
      </w:r>
    </w:p>
    <w:p w14:paraId="548D46C5" w14:textId="77777777" w:rsidR="00F348AD" w:rsidRPr="00F348AD" w:rsidRDefault="00F348AD" w:rsidP="00F348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F348AD">
        <w:rPr>
          <w:rFonts w:ascii="Times New Roman" w:eastAsia="Times New Roman" w:hAnsi="Times New Roman" w:cs="Times New Roman"/>
          <w:sz w:val="24"/>
          <w:szCs w:val="24"/>
          <w:lang w:eastAsia="ru-RU" w:bidi="en-US"/>
        </w:rPr>
        <w:t>MAT</w:t>
      </w:r>
      <w:r w:rsidRPr="00F348AD">
        <w:rPr>
          <w:rFonts w:ascii="Times New Roman" w:eastAsia="Times New Roman" w:hAnsi="Times New Roman" w:cs="Times New Roman"/>
          <w:sz w:val="24"/>
          <w:szCs w:val="24"/>
          <w:lang w:eastAsia="ru-RU"/>
        </w:rPr>
        <w:t xml:space="preserve">. </w:t>
      </w:r>
      <w:r w:rsidRPr="00F348AD">
        <w:rPr>
          <w:rFonts w:ascii="Times New Roman" w:eastAsia="Times New Roman" w:hAnsi="Times New Roman" w:cs="Times New Roman"/>
          <w:sz w:val="24"/>
          <w:szCs w:val="24"/>
          <w:lang w:eastAsia="ru-RU" w:bidi="ru-RU"/>
        </w:rPr>
        <w:t>Цель игры. Мат ферзем, ладьей, слоном, конем, пешкой. Дидактическое за</w:t>
      </w:r>
      <w:r w:rsidRPr="00F348AD">
        <w:rPr>
          <w:rFonts w:ascii="Times New Roman" w:eastAsia="Times New Roman" w:hAnsi="Times New Roman" w:cs="Times New Roman"/>
          <w:sz w:val="24"/>
          <w:szCs w:val="24"/>
          <w:lang w:eastAsia="ru-RU" w:bidi="ru-RU"/>
        </w:rPr>
        <w:softHyphen/>
        <w:t>дание "Мат или не мат".</w:t>
      </w:r>
    </w:p>
    <w:p w14:paraId="4AE0E8AE" w14:textId="77777777" w:rsidR="00F348AD" w:rsidRPr="00F348AD" w:rsidRDefault="00F348AD" w:rsidP="00F348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F348AD">
        <w:rPr>
          <w:rFonts w:ascii="Times New Roman" w:eastAsia="Times New Roman" w:hAnsi="Times New Roman" w:cs="Times New Roman"/>
          <w:sz w:val="24"/>
          <w:szCs w:val="24"/>
          <w:lang w:eastAsia="ru-RU" w:bidi="en-US"/>
        </w:rPr>
        <w:t>MAT</w:t>
      </w:r>
      <w:r w:rsidRPr="00F348AD">
        <w:rPr>
          <w:rFonts w:ascii="Times New Roman" w:eastAsia="Times New Roman" w:hAnsi="Times New Roman" w:cs="Times New Roman"/>
          <w:sz w:val="24"/>
          <w:szCs w:val="24"/>
          <w:lang w:eastAsia="ru-RU"/>
        </w:rPr>
        <w:t xml:space="preserve">. </w:t>
      </w:r>
      <w:r w:rsidRPr="00F348AD">
        <w:rPr>
          <w:rFonts w:ascii="Times New Roman" w:eastAsia="Times New Roman" w:hAnsi="Times New Roman" w:cs="Times New Roman"/>
          <w:sz w:val="24"/>
          <w:szCs w:val="24"/>
          <w:lang w:eastAsia="ru-RU" w:bidi="ru-RU"/>
        </w:rPr>
        <w:t>Мат в один ход. Мат в один ход ферзем, ладьей, слоном, конем, пешкой (простые примеры). Дидактическое задание "Мат в один ход".</w:t>
      </w:r>
    </w:p>
    <w:p w14:paraId="314B3161" w14:textId="77777777" w:rsidR="00F348AD" w:rsidRPr="00F348AD" w:rsidRDefault="00F348AD" w:rsidP="00F348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F348AD">
        <w:rPr>
          <w:rFonts w:ascii="Times New Roman" w:eastAsia="Times New Roman" w:hAnsi="Times New Roman" w:cs="Times New Roman"/>
          <w:sz w:val="24"/>
          <w:szCs w:val="24"/>
          <w:lang w:eastAsia="ru-RU" w:bidi="en-US"/>
        </w:rPr>
        <w:t>MAT</w:t>
      </w:r>
      <w:r w:rsidRPr="00F348AD">
        <w:rPr>
          <w:rFonts w:ascii="Times New Roman" w:eastAsia="Times New Roman" w:hAnsi="Times New Roman" w:cs="Times New Roman"/>
          <w:sz w:val="24"/>
          <w:szCs w:val="24"/>
          <w:lang w:eastAsia="ru-RU"/>
        </w:rPr>
        <w:t xml:space="preserve">. </w:t>
      </w:r>
      <w:r w:rsidRPr="00F348AD">
        <w:rPr>
          <w:rFonts w:ascii="Times New Roman" w:eastAsia="Times New Roman" w:hAnsi="Times New Roman" w:cs="Times New Roman"/>
          <w:sz w:val="24"/>
          <w:szCs w:val="24"/>
          <w:lang w:eastAsia="ru-RU" w:bidi="ru-RU"/>
        </w:rPr>
        <w:t>Мат в один ход: сложные примеры с большим числом шахматных фигур. Дидактическое задание "Дай мат в один ход".</w:t>
      </w:r>
    </w:p>
    <w:p w14:paraId="2CB22BBC" w14:textId="77777777" w:rsidR="00F348AD" w:rsidRPr="00F348AD" w:rsidRDefault="00F348AD" w:rsidP="00F348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F348AD">
        <w:rPr>
          <w:rFonts w:ascii="Times New Roman" w:eastAsia="Times New Roman" w:hAnsi="Times New Roman" w:cs="Times New Roman"/>
          <w:sz w:val="24"/>
          <w:szCs w:val="24"/>
          <w:lang w:eastAsia="ru-RU" w:bidi="ru-RU"/>
        </w:rPr>
        <w:t>НИЧЬЯ, ПАТ. Отличие пата от мата. Варианты ничьей. Примеры на пат. Дидакти</w:t>
      </w:r>
      <w:r w:rsidRPr="00F348AD">
        <w:rPr>
          <w:rFonts w:ascii="Times New Roman" w:eastAsia="Times New Roman" w:hAnsi="Times New Roman" w:cs="Times New Roman"/>
          <w:sz w:val="24"/>
          <w:szCs w:val="24"/>
          <w:lang w:eastAsia="ru-RU" w:bidi="ru-RU"/>
        </w:rPr>
        <w:softHyphen/>
        <w:t>ческое задание "Пат или не пат".</w:t>
      </w:r>
    </w:p>
    <w:p w14:paraId="4A448870" w14:textId="77777777" w:rsidR="00F348AD" w:rsidRPr="00F348AD" w:rsidRDefault="00F348AD" w:rsidP="00F348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F348AD">
        <w:rPr>
          <w:rFonts w:ascii="Times New Roman" w:eastAsia="Times New Roman" w:hAnsi="Times New Roman" w:cs="Times New Roman"/>
          <w:sz w:val="24"/>
          <w:szCs w:val="24"/>
          <w:lang w:eastAsia="ru-RU" w:bidi="ru-RU"/>
        </w:rPr>
        <w:t>РОКИРОВКА. Длинная и короткая рокировка. Правила рокировки. Дидактическое задание "Рокировка".</w:t>
      </w:r>
    </w:p>
    <w:p w14:paraId="47A2411E" w14:textId="423312EB" w:rsidR="00F348AD" w:rsidRPr="007B3227" w:rsidRDefault="00F348AD" w:rsidP="00F348AD">
      <w:pPr>
        <w:spacing w:after="0" w:line="240" w:lineRule="auto"/>
        <w:jc w:val="both"/>
        <w:rPr>
          <w:rFonts w:ascii="Times New Roman" w:eastAsia="Times New Roman" w:hAnsi="Times New Roman" w:cs="Times New Roman"/>
          <w:sz w:val="24"/>
          <w:szCs w:val="24"/>
          <w:lang w:eastAsia="ru-RU"/>
        </w:rPr>
      </w:pPr>
      <w:r w:rsidRPr="00F348AD">
        <w:rPr>
          <w:rFonts w:ascii="Times New Roman" w:eastAsia="Times New Roman" w:hAnsi="Times New Roman" w:cs="Times New Roman"/>
          <w:sz w:val="24"/>
          <w:szCs w:val="24"/>
          <w:lang w:eastAsia="ru-RU" w:bidi="ru-RU"/>
        </w:rPr>
        <w:t>ШАХМАТНАЯ ПАРТИЯ. Игра всеми фигурами из начального положения (без по</w:t>
      </w:r>
      <w:r w:rsidRPr="00F348AD">
        <w:rPr>
          <w:rFonts w:ascii="Times New Roman" w:eastAsia="Times New Roman" w:hAnsi="Times New Roman" w:cs="Times New Roman"/>
          <w:sz w:val="24"/>
          <w:szCs w:val="24"/>
          <w:lang w:eastAsia="ru-RU" w:bidi="ru-RU"/>
        </w:rPr>
        <w:softHyphen/>
        <w:t>яснений</w:t>
      </w:r>
    </w:p>
    <w:p w14:paraId="4111BDA6" w14:textId="32AB5F53" w:rsidR="000C7FC6" w:rsidRPr="00176127" w:rsidRDefault="000C7FC6" w:rsidP="000C7FC6">
      <w:pPr>
        <w:spacing w:after="0" w:line="240" w:lineRule="auto"/>
        <w:jc w:val="both"/>
        <w:outlineLvl w:val="2"/>
        <w:rPr>
          <w:rFonts w:ascii="Times New Roman" w:hAnsi="Times New Roman" w:cs="Times New Roman"/>
          <w:b/>
          <w:sz w:val="24"/>
          <w:szCs w:val="28"/>
        </w:rPr>
      </w:pPr>
      <w:r>
        <w:rPr>
          <w:rFonts w:ascii="Times New Roman" w:hAnsi="Times New Roman" w:cs="Times New Roman"/>
          <w:b/>
          <w:sz w:val="24"/>
          <w:szCs w:val="28"/>
        </w:rPr>
        <w:t>3</w:t>
      </w:r>
      <w:r w:rsidRPr="00176127">
        <w:rPr>
          <w:rFonts w:ascii="Times New Roman" w:hAnsi="Times New Roman" w:cs="Times New Roman"/>
          <w:b/>
          <w:sz w:val="24"/>
          <w:szCs w:val="28"/>
        </w:rPr>
        <w:t>.</w:t>
      </w:r>
      <w:r>
        <w:rPr>
          <w:rFonts w:ascii="Times New Roman" w:hAnsi="Times New Roman" w:cs="Times New Roman"/>
          <w:b/>
          <w:sz w:val="24"/>
          <w:szCs w:val="28"/>
        </w:rPr>
        <w:t>2.3</w:t>
      </w:r>
      <w:r w:rsidRPr="00176127">
        <w:rPr>
          <w:rFonts w:ascii="Times New Roman" w:hAnsi="Times New Roman" w:cs="Times New Roman"/>
          <w:b/>
          <w:sz w:val="24"/>
          <w:szCs w:val="28"/>
        </w:rPr>
        <w:t>. Методические материалы, определяющие процедуры оценивания знаний, умений, навыков в ходе промежуточной аттестации</w:t>
      </w:r>
    </w:p>
    <w:p w14:paraId="60A56D55" w14:textId="77777777" w:rsidR="00193F7E" w:rsidRDefault="00193F7E" w:rsidP="00193F7E">
      <w:pPr>
        <w:spacing w:after="0" w:line="240" w:lineRule="auto"/>
        <w:ind w:firstLine="708"/>
        <w:jc w:val="both"/>
        <w:rPr>
          <w:rFonts w:ascii="Times New Roman" w:eastAsia="Times New Roman" w:hAnsi="Times New Roman" w:cs="Times New Roman"/>
          <w:sz w:val="24"/>
          <w:szCs w:val="24"/>
          <w:lang w:eastAsia="ru-RU"/>
        </w:rPr>
      </w:pPr>
      <w:bookmarkStart w:id="12" w:name="_Toc45282419"/>
      <w:r w:rsidRPr="00193F7E">
        <w:rPr>
          <w:rFonts w:ascii="Times New Roman" w:eastAsia="Times New Roman" w:hAnsi="Times New Roman" w:cs="Times New Roman"/>
          <w:sz w:val="24"/>
          <w:szCs w:val="24"/>
          <w:lang w:eastAsia="ru-RU"/>
        </w:rPr>
        <w:t>Условием получения зачета являются: регулярность посещения занятий по расписанию, знание материала практико-методического раздела программы, выполнение установленных контрольно-зачетных требований.</w:t>
      </w:r>
    </w:p>
    <w:p w14:paraId="45604286" w14:textId="77777777" w:rsidR="00C225B4" w:rsidRPr="00C225B4" w:rsidRDefault="00C225B4" w:rsidP="00C225B4">
      <w:pPr>
        <w:spacing w:after="0" w:line="240" w:lineRule="auto"/>
        <w:ind w:firstLine="708"/>
        <w:jc w:val="both"/>
        <w:rPr>
          <w:rFonts w:ascii="Times New Roman" w:eastAsia="Times New Roman" w:hAnsi="Times New Roman" w:cs="Times New Roman"/>
          <w:sz w:val="24"/>
          <w:szCs w:val="24"/>
          <w:lang w:eastAsia="ru-RU"/>
        </w:rPr>
      </w:pPr>
      <w:r w:rsidRPr="00C225B4">
        <w:rPr>
          <w:rFonts w:ascii="Times New Roman" w:eastAsia="Times New Roman" w:hAnsi="Times New Roman" w:cs="Times New Roman"/>
          <w:sz w:val="24"/>
          <w:szCs w:val="24"/>
          <w:lang w:eastAsia="ru-RU"/>
        </w:rPr>
        <w:t>В каждом разделе определено содержание физической подготовки, технико-тактической и психологической подготовки и интегральной подготовки, что обеспечивает комплексный подход к решению поставленных задач.</w:t>
      </w:r>
    </w:p>
    <w:p w14:paraId="18E4F70F" w14:textId="77777777" w:rsidR="00C225B4" w:rsidRPr="00C225B4" w:rsidRDefault="00C225B4" w:rsidP="00C225B4">
      <w:pPr>
        <w:spacing w:after="0" w:line="240" w:lineRule="auto"/>
        <w:ind w:firstLine="708"/>
        <w:jc w:val="both"/>
        <w:rPr>
          <w:rFonts w:ascii="Times New Roman" w:eastAsia="Times New Roman" w:hAnsi="Times New Roman" w:cs="Times New Roman"/>
          <w:sz w:val="24"/>
          <w:szCs w:val="24"/>
          <w:lang w:eastAsia="ru-RU"/>
        </w:rPr>
      </w:pPr>
      <w:r w:rsidRPr="00C225B4">
        <w:rPr>
          <w:rFonts w:ascii="Times New Roman" w:eastAsia="Times New Roman" w:hAnsi="Times New Roman" w:cs="Times New Roman"/>
          <w:sz w:val="24"/>
          <w:szCs w:val="24"/>
          <w:lang w:eastAsia="ru-RU"/>
        </w:rPr>
        <w:t>Контрольные нормативы предполагаются в каждом семестре в зависимости от семестрового плана и медицинского, функционального состояния студента.</w:t>
      </w:r>
    </w:p>
    <w:p w14:paraId="22E6AEE7" w14:textId="77777777" w:rsidR="009C2F9F" w:rsidRPr="00176127" w:rsidRDefault="009C2F9F" w:rsidP="009C2F9F">
      <w:pPr>
        <w:spacing w:after="0" w:line="240" w:lineRule="auto"/>
        <w:jc w:val="both"/>
        <w:outlineLvl w:val="0"/>
        <w:rPr>
          <w:rFonts w:ascii="Times New Roman" w:hAnsi="Times New Roman" w:cs="Times New Roman"/>
          <w:b/>
          <w:bCs/>
          <w:sz w:val="24"/>
          <w:szCs w:val="28"/>
        </w:rPr>
      </w:pPr>
      <w:r>
        <w:rPr>
          <w:rFonts w:ascii="Times New Roman" w:hAnsi="Times New Roman" w:cs="Times New Roman"/>
          <w:b/>
          <w:bCs/>
          <w:sz w:val="24"/>
          <w:szCs w:val="28"/>
        </w:rPr>
        <w:t>4</w:t>
      </w:r>
      <w:r w:rsidRPr="00176127">
        <w:rPr>
          <w:rFonts w:ascii="Times New Roman" w:hAnsi="Times New Roman" w:cs="Times New Roman"/>
          <w:b/>
          <w:bCs/>
          <w:sz w:val="24"/>
          <w:szCs w:val="28"/>
        </w:rPr>
        <w:t>.</w:t>
      </w:r>
      <w:r>
        <w:rPr>
          <w:rFonts w:ascii="Times New Roman" w:hAnsi="Times New Roman" w:cs="Times New Roman"/>
          <w:b/>
          <w:bCs/>
          <w:sz w:val="24"/>
          <w:szCs w:val="28"/>
        </w:rPr>
        <w:t> </w:t>
      </w:r>
      <w:r w:rsidRPr="00176127">
        <w:rPr>
          <w:rFonts w:ascii="Times New Roman" w:hAnsi="Times New Roman" w:cs="Times New Roman"/>
          <w:b/>
          <w:bCs/>
          <w:sz w:val="24"/>
          <w:szCs w:val="28"/>
        </w:rPr>
        <w:t>Учебно-методическое и материально-техническое обеспечение дисциплины (модуля)</w:t>
      </w:r>
      <w:bookmarkEnd w:id="12"/>
    </w:p>
    <w:p w14:paraId="06D08D18" w14:textId="77777777" w:rsidR="00476E06" w:rsidRDefault="00476E06" w:rsidP="00476E06">
      <w:pPr>
        <w:spacing w:after="0" w:line="240" w:lineRule="auto"/>
        <w:jc w:val="both"/>
        <w:outlineLvl w:val="1"/>
        <w:rPr>
          <w:rFonts w:ascii="Times New Roman" w:hAnsi="Times New Roman" w:cs="Times New Roman"/>
          <w:b/>
          <w:sz w:val="24"/>
          <w:szCs w:val="28"/>
        </w:rPr>
      </w:pPr>
      <w:bookmarkStart w:id="13" w:name="_Toc45282422"/>
      <w:r>
        <w:rPr>
          <w:rFonts w:ascii="Times New Roman" w:hAnsi="Times New Roman" w:cs="Times New Roman"/>
          <w:b/>
          <w:sz w:val="24"/>
          <w:szCs w:val="28"/>
        </w:rPr>
        <w:t>4</w:t>
      </w:r>
      <w:r w:rsidRPr="00176127">
        <w:rPr>
          <w:rFonts w:ascii="Times New Roman" w:hAnsi="Times New Roman" w:cs="Times New Roman"/>
          <w:b/>
          <w:sz w:val="24"/>
          <w:szCs w:val="28"/>
        </w:rPr>
        <w:t>.1.</w:t>
      </w:r>
      <w:r>
        <w:rPr>
          <w:rFonts w:ascii="Times New Roman" w:hAnsi="Times New Roman" w:cs="Times New Roman"/>
          <w:b/>
          <w:sz w:val="24"/>
          <w:szCs w:val="28"/>
        </w:rPr>
        <w:t> Электронные учебные издания</w:t>
      </w:r>
    </w:p>
    <w:p w14:paraId="0E5A449B" w14:textId="77777777" w:rsidR="00F348AD" w:rsidRPr="00476E06" w:rsidRDefault="00F348AD" w:rsidP="00F348AD">
      <w:pPr>
        <w:pStyle w:val="a3"/>
        <w:numPr>
          <w:ilvl w:val="0"/>
          <w:numId w:val="18"/>
        </w:numPr>
        <w:spacing w:after="0" w:line="240" w:lineRule="auto"/>
        <w:ind w:left="714" w:hanging="357"/>
        <w:jc w:val="both"/>
        <w:rPr>
          <w:rFonts w:ascii="Times New Roman" w:hAnsi="Times New Roman" w:cs="Times New Roman"/>
          <w:sz w:val="24"/>
          <w:szCs w:val="28"/>
        </w:rPr>
      </w:pPr>
      <w:r w:rsidRPr="00476E06">
        <w:rPr>
          <w:rFonts w:ascii="Times New Roman" w:hAnsi="Times New Roman" w:cs="Times New Roman"/>
          <w:sz w:val="24"/>
          <w:szCs w:val="28"/>
        </w:rPr>
        <w:t xml:space="preserve">Быченков С.В. Физическая культура [Электронный ресурс]: учебник / С.В. Быченков, О.В. </w:t>
      </w:r>
      <w:proofErr w:type="spellStart"/>
      <w:r w:rsidRPr="00476E06">
        <w:rPr>
          <w:rFonts w:ascii="Times New Roman" w:hAnsi="Times New Roman" w:cs="Times New Roman"/>
          <w:sz w:val="24"/>
          <w:szCs w:val="28"/>
        </w:rPr>
        <w:t>Везеницын</w:t>
      </w:r>
      <w:proofErr w:type="spellEnd"/>
      <w:r w:rsidRPr="00476E06">
        <w:rPr>
          <w:rFonts w:ascii="Times New Roman" w:hAnsi="Times New Roman" w:cs="Times New Roman"/>
          <w:sz w:val="24"/>
          <w:szCs w:val="28"/>
        </w:rPr>
        <w:t>. — Электрон. текстовые данные. — Саратов: Вузовское образование, 2016. — 270 c. http://www.iprbookshop.ru/49867.html.</w:t>
      </w:r>
    </w:p>
    <w:p w14:paraId="3806BA10" w14:textId="77777777" w:rsidR="00F348AD" w:rsidRPr="00476E06" w:rsidRDefault="00F348AD" w:rsidP="00F348AD">
      <w:pPr>
        <w:pStyle w:val="a3"/>
        <w:numPr>
          <w:ilvl w:val="0"/>
          <w:numId w:val="18"/>
        </w:numPr>
        <w:spacing w:after="0" w:line="240" w:lineRule="auto"/>
        <w:ind w:left="714" w:hanging="357"/>
        <w:jc w:val="both"/>
        <w:rPr>
          <w:rFonts w:ascii="Times New Roman" w:hAnsi="Times New Roman" w:cs="Times New Roman"/>
          <w:sz w:val="24"/>
          <w:szCs w:val="28"/>
        </w:rPr>
      </w:pPr>
      <w:proofErr w:type="spellStart"/>
      <w:r w:rsidRPr="00476E06">
        <w:rPr>
          <w:rFonts w:ascii="Times New Roman" w:hAnsi="Times New Roman" w:cs="Times New Roman"/>
          <w:sz w:val="24"/>
          <w:szCs w:val="28"/>
        </w:rPr>
        <w:lastRenderedPageBreak/>
        <w:t>Небытова</w:t>
      </w:r>
      <w:proofErr w:type="spellEnd"/>
      <w:r w:rsidRPr="00476E06">
        <w:rPr>
          <w:rFonts w:ascii="Times New Roman" w:hAnsi="Times New Roman" w:cs="Times New Roman"/>
          <w:sz w:val="24"/>
          <w:szCs w:val="28"/>
        </w:rPr>
        <w:t xml:space="preserve"> Л.А. Физическая культура [Электронный ресурс]: учебное пособие / Л.А. </w:t>
      </w:r>
      <w:proofErr w:type="spellStart"/>
      <w:r w:rsidRPr="00476E06">
        <w:rPr>
          <w:rFonts w:ascii="Times New Roman" w:hAnsi="Times New Roman" w:cs="Times New Roman"/>
          <w:sz w:val="24"/>
          <w:szCs w:val="28"/>
        </w:rPr>
        <w:t>Небытова</w:t>
      </w:r>
      <w:proofErr w:type="spellEnd"/>
      <w:r w:rsidRPr="00476E06">
        <w:rPr>
          <w:rFonts w:ascii="Times New Roman" w:hAnsi="Times New Roman" w:cs="Times New Roman"/>
          <w:sz w:val="24"/>
          <w:szCs w:val="28"/>
        </w:rPr>
        <w:t xml:space="preserve">, М.В. Катренко, Н.И. Соколова. — Электрон. текстовые данные. — Ставрополь: </w:t>
      </w:r>
      <w:proofErr w:type="gramStart"/>
      <w:r w:rsidRPr="00476E06">
        <w:rPr>
          <w:rFonts w:ascii="Times New Roman" w:hAnsi="Times New Roman" w:cs="Times New Roman"/>
          <w:sz w:val="24"/>
          <w:szCs w:val="28"/>
        </w:rPr>
        <w:t>Северо-Кавказский</w:t>
      </w:r>
      <w:proofErr w:type="gramEnd"/>
      <w:r w:rsidRPr="00476E06">
        <w:rPr>
          <w:rFonts w:ascii="Times New Roman" w:hAnsi="Times New Roman" w:cs="Times New Roman"/>
          <w:sz w:val="24"/>
          <w:szCs w:val="28"/>
        </w:rPr>
        <w:t xml:space="preserve"> федеральный университет, 2017. — 269 c. http://www.iprbookshop.ru/75608.html.</w:t>
      </w:r>
    </w:p>
    <w:p w14:paraId="751CC3C9" w14:textId="77777777" w:rsidR="00F348AD" w:rsidRPr="00476E06" w:rsidRDefault="00F348AD" w:rsidP="00F348AD">
      <w:pPr>
        <w:pStyle w:val="a3"/>
        <w:numPr>
          <w:ilvl w:val="0"/>
          <w:numId w:val="18"/>
        </w:numPr>
        <w:spacing w:after="0" w:line="240" w:lineRule="auto"/>
        <w:ind w:left="714" w:hanging="357"/>
        <w:jc w:val="both"/>
        <w:rPr>
          <w:rFonts w:ascii="Times New Roman" w:hAnsi="Times New Roman" w:cs="Times New Roman"/>
          <w:sz w:val="24"/>
          <w:szCs w:val="28"/>
        </w:rPr>
      </w:pPr>
      <w:r w:rsidRPr="00476E06">
        <w:rPr>
          <w:rFonts w:ascii="Times New Roman" w:hAnsi="Times New Roman" w:cs="Times New Roman"/>
          <w:sz w:val="24"/>
          <w:szCs w:val="28"/>
        </w:rPr>
        <w:t xml:space="preserve">Физическая культура [Электронный ресурс]: учебное пособие / Е.С. Григорович [и др.]. — Электрон. текстовые данные. — Минск: </w:t>
      </w:r>
      <w:proofErr w:type="spellStart"/>
      <w:r w:rsidRPr="00476E06">
        <w:rPr>
          <w:rFonts w:ascii="Times New Roman" w:hAnsi="Times New Roman" w:cs="Times New Roman"/>
          <w:sz w:val="24"/>
          <w:szCs w:val="28"/>
        </w:rPr>
        <w:t>Вышэйшая</w:t>
      </w:r>
      <w:proofErr w:type="spellEnd"/>
      <w:r w:rsidRPr="00476E06">
        <w:rPr>
          <w:rFonts w:ascii="Times New Roman" w:hAnsi="Times New Roman" w:cs="Times New Roman"/>
          <w:sz w:val="24"/>
          <w:szCs w:val="28"/>
        </w:rPr>
        <w:t xml:space="preserve"> школа, 2014. — 351 c. http://www.iprbookshop.ru/35564.html.</w:t>
      </w:r>
    </w:p>
    <w:p w14:paraId="6B8FFD43" w14:textId="77777777" w:rsidR="00F348AD" w:rsidRPr="00E34437" w:rsidRDefault="00F348AD" w:rsidP="00F348AD">
      <w:pPr>
        <w:pStyle w:val="a3"/>
        <w:numPr>
          <w:ilvl w:val="0"/>
          <w:numId w:val="18"/>
        </w:numPr>
        <w:spacing w:after="0" w:line="240" w:lineRule="auto"/>
        <w:ind w:left="714" w:hanging="357"/>
        <w:jc w:val="both"/>
        <w:rPr>
          <w:rFonts w:ascii="Times New Roman" w:hAnsi="Times New Roman" w:cs="Times New Roman"/>
          <w:sz w:val="24"/>
          <w:szCs w:val="28"/>
        </w:rPr>
      </w:pPr>
      <w:r w:rsidRPr="00E34437">
        <w:rPr>
          <w:rFonts w:ascii="Times New Roman" w:hAnsi="Times New Roman" w:cs="Times New Roman"/>
          <w:sz w:val="24"/>
          <w:szCs w:val="28"/>
        </w:rPr>
        <w:t>Физическая культура и физическая подготовка [Электронный ресурс]: учебник для студентов вузов / И.С. Барчуков [и др.]. — Электрон. текстовые данные. — М.: ЮНИТИ-ДАНА, 2015. — 431 c. — 978-5-238-01157-8. — Режим доступа: http://www.iprbookshop.ru/52588.html.</w:t>
      </w:r>
    </w:p>
    <w:p w14:paraId="21D45CDA" w14:textId="77777777" w:rsidR="00476E06" w:rsidRPr="00176127" w:rsidRDefault="00476E06" w:rsidP="00476E06">
      <w:pPr>
        <w:spacing w:after="0" w:line="240" w:lineRule="auto"/>
        <w:jc w:val="both"/>
        <w:outlineLvl w:val="1"/>
        <w:rPr>
          <w:rFonts w:ascii="Times New Roman" w:hAnsi="Times New Roman" w:cs="Times New Roman"/>
          <w:b/>
          <w:sz w:val="24"/>
          <w:szCs w:val="28"/>
        </w:rPr>
      </w:pPr>
      <w:r>
        <w:rPr>
          <w:rFonts w:ascii="Times New Roman" w:hAnsi="Times New Roman" w:cs="Times New Roman"/>
          <w:b/>
          <w:sz w:val="24"/>
          <w:szCs w:val="28"/>
        </w:rPr>
        <w:t>4</w:t>
      </w:r>
      <w:r w:rsidRPr="00176127">
        <w:rPr>
          <w:rFonts w:ascii="Times New Roman" w:hAnsi="Times New Roman" w:cs="Times New Roman"/>
          <w:b/>
          <w:sz w:val="24"/>
          <w:szCs w:val="28"/>
        </w:rPr>
        <w:t>.2.</w:t>
      </w:r>
      <w:r>
        <w:rPr>
          <w:rFonts w:ascii="Times New Roman" w:hAnsi="Times New Roman" w:cs="Times New Roman"/>
          <w:b/>
          <w:sz w:val="24"/>
          <w:szCs w:val="28"/>
        </w:rPr>
        <w:t> </w:t>
      </w:r>
      <w:r w:rsidRPr="00176127">
        <w:rPr>
          <w:rFonts w:ascii="Times New Roman" w:hAnsi="Times New Roman" w:cs="Times New Roman"/>
          <w:b/>
          <w:sz w:val="24"/>
          <w:szCs w:val="28"/>
        </w:rPr>
        <w:t>Электронные образовательные ресурсы</w:t>
      </w:r>
    </w:p>
    <w:p w14:paraId="6AFAC9EB" w14:textId="77777777" w:rsidR="00476E06" w:rsidRPr="00176127" w:rsidRDefault="00476E06" w:rsidP="00476E06">
      <w:pPr>
        <w:numPr>
          <w:ilvl w:val="0"/>
          <w:numId w:val="3"/>
        </w:numPr>
        <w:spacing w:after="0" w:line="240" w:lineRule="auto"/>
        <w:ind w:left="714" w:hanging="357"/>
        <w:jc w:val="both"/>
        <w:rPr>
          <w:rFonts w:ascii="Times New Roman" w:hAnsi="Times New Roman" w:cs="Times New Roman"/>
          <w:sz w:val="24"/>
          <w:szCs w:val="28"/>
        </w:rPr>
      </w:pPr>
      <w:r w:rsidRPr="00176127">
        <w:rPr>
          <w:rFonts w:ascii="Times New Roman" w:hAnsi="Times New Roman" w:cs="Times New Roman"/>
          <w:sz w:val="24"/>
          <w:szCs w:val="28"/>
        </w:rPr>
        <w:t xml:space="preserve">Электронно-библиотечная система </w:t>
      </w:r>
      <w:proofErr w:type="spellStart"/>
      <w:r w:rsidRPr="00176127">
        <w:rPr>
          <w:rFonts w:ascii="Times New Roman" w:hAnsi="Times New Roman" w:cs="Times New Roman"/>
          <w:sz w:val="24"/>
          <w:szCs w:val="28"/>
        </w:rPr>
        <w:t>IPRbooks</w:t>
      </w:r>
      <w:proofErr w:type="spellEnd"/>
      <w:r w:rsidRPr="00176127">
        <w:rPr>
          <w:rFonts w:ascii="Times New Roman" w:hAnsi="Times New Roman" w:cs="Times New Roman"/>
          <w:sz w:val="24"/>
          <w:szCs w:val="28"/>
        </w:rPr>
        <w:t xml:space="preserve"> (ЭБС </w:t>
      </w:r>
      <w:proofErr w:type="spellStart"/>
      <w:r w:rsidRPr="00176127">
        <w:rPr>
          <w:rFonts w:ascii="Times New Roman" w:hAnsi="Times New Roman" w:cs="Times New Roman"/>
          <w:sz w:val="24"/>
          <w:szCs w:val="28"/>
        </w:rPr>
        <w:t>IPRbooks</w:t>
      </w:r>
      <w:proofErr w:type="spellEnd"/>
      <w:r w:rsidRPr="00176127">
        <w:rPr>
          <w:rFonts w:ascii="Times New Roman" w:hAnsi="Times New Roman" w:cs="Times New Roman"/>
          <w:sz w:val="24"/>
          <w:szCs w:val="28"/>
        </w:rPr>
        <w:t xml:space="preserve">) – электронная библиотека по всем отраслям знаний </w:t>
      </w:r>
      <w:hyperlink r:id="rId8" w:history="1">
        <w:r w:rsidRPr="00176127">
          <w:rPr>
            <w:rStyle w:val="a4"/>
            <w:rFonts w:ascii="Times New Roman" w:hAnsi="Times New Roman" w:cs="Times New Roman"/>
            <w:sz w:val="24"/>
            <w:szCs w:val="28"/>
          </w:rPr>
          <w:t>http://www.iprbookshop.ru</w:t>
        </w:r>
      </w:hyperlink>
    </w:p>
    <w:p w14:paraId="32213B73" w14:textId="77777777" w:rsidR="00476E06" w:rsidRPr="00176127" w:rsidRDefault="00476E06" w:rsidP="00476E06">
      <w:pPr>
        <w:numPr>
          <w:ilvl w:val="0"/>
          <w:numId w:val="3"/>
        </w:numPr>
        <w:spacing w:after="0" w:line="240" w:lineRule="auto"/>
        <w:ind w:left="714" w:hanging="357"/>
        <w:jc w:val="both"/>
        <w:rPr>
          <w:rFonts w:ascii="Times New Roman" w:hAnsi="Times New Roman" w:cs="Times New Roman"/>
          <w:sz w:val="24"/>
          <w:szCs w:val="28"/>
        </w:rPr>
      </w:pPr>
      <w:proofErr w:type="gramStart"/>
      <w:r w:rsidRPr="00176127">
        <w:rPr>
          <w:rFonts w:ascii="Times New Roman" w:hAnsi="Times New Roman" w:cs="Times New Roman"/>
          <w:sz w:val="24"/>
          <w:szCs w:val="28"/>
          <w:lang w:val="en-US"/>
        </w:rPr>
        <w:t>e</w:t>
      </w:r>
      <w:r w:rsidRPr="00176127">
        <w:rPr>
          <w:rFonts w:ascii="Times New Roman" w:hAnsi="Times New Roman" w:cs="Times New Roman"/>
          <w:sz w:val="24"/>
          <w:szCs w:val="28"/>
        </w:rPr>
        <w:t>-</w:t>
      </w:r>
      <w:r w:rsidRPr="00176127">
        <w:rPr>
          <w:rFonts w:ascii="Times New Roman" w:hAnsi="Times New Roman" w:cs="Times New Roman"/>
          <w:sz w:val="24"/>
          <w:szCs w:val="28"/>
          <w:lang w:val="en-US"/>
        </w:rPr>
        <w:t>L</w:t>
      </w:r>
      <w:r w:rsidRPr="00176127">
        <w:rPr>
          <w:rFonts w:ascii="Times New Roman" w:hAnsi="Times New Roman" w:cs="Times New Roman"/>
          <w:sz w:val="24"/>
          <w:szCs w:val="28"/>
        </w:rPr>
        <w:t>ibrary.ru</w:t>
      </w:r>
      <w:proofErr w:type="gramEnd"/>
      <w:r w:rsidRPr="00176127">
        <w:rPr>
          <w:rFonts w:ascii="Times New Roman" w:hAnsi="Times New Roman" w:cs="Times New Roman"/>
          <w:sz w:val="24"/>
          <w:szCs w:val="28"/>
        </w:rPr>
        <w:t xml:space="preserve">: Научная электронная библиотека [Электронный ресурс]. – URL: </w:t>
      </w:r>
      <w:hyperlink r:id="rId9" w:history="1">
        <w:r w:rsidRPr="00176127">
          <w:rPr>
            <w:rStyle w:val="a4"/>
            <w:rFonts w:ascii="Times New Roman" w:hAnsi="Times New Roman" w:cs="Times New Roman"/>
            <w:sz w:val="24"/>
            <w:szCs w:val="28"/>
          </w:rPr>
          <w:t>http://elibrary.ru/</w:t>
        </w:r>
      </w:hyperlink>
      <w:r w:rsidRPr="00176127">
        <w:rPr>
          <w:rFonts w:ascii="Times New Roman" w:hAnsi="Times New Roman" w:cs="Times New Roman"/>
          <w:sz w:val="24"/>
          <w:szCs w:val="28"/>
        </w:rPr>
        <w:t>.</w:t>
      </w:r>
    </w:p>
    <w:p w14:paraId="3FF28704" w14:textId="77777777" w:rsidR="00476E06" w:rsidRDefault="00476E06" w:rsidP="00476E06">
      <w:pPr>
        <w:numPr>
          <w:ilvl w:val="0"/>
          <w:numId w:val="3"/>
        </w:numPr>
        <w:spacing w:after="0" w:line="240" w:lineRule="auto"/>
        <w:ind w:left="714" w:hanging="357"/>
        <w:jc w:val="both"/>
        <w:rPr>
          <w:rFonts w:ascii="Times New Roman" w:hAnsi="Times New Roman" w:cs="Times New Roman"/>
          <w:sz w:val="24"/>
          <w:szCs w:val="28"/>
        </w:rPr>
      </w:pPr>
      <w:r w:rsidRPr="00176127">
        <w:rPr>
          <w:rFonts w:ascii="Times New Roman" w:hAnsi="Times New Roman" w:cs="Times New Roman"/>
          <w:sz w:val="24"/>
          <w:szCs w:val="28"/>
        </w:rPr>
        <w:t>Научная электронная библиотека «</w:t>
      </w:r>
      <w:proofErr w:type="spellStart"/>
      <w:r w:rsidRPr="00176127">
        <w:rPr>
          <w:rFonts w:ascii="Times New Roman" w:hAnsi="Times New Roman" w:cs="Times New Roman"/>
          <w:sz w:val="24"/>
          <w:szCs w:val="28"/>
        </w:rPr>
        <w:t>КиберЛенинка</w:t>
      </w:r>
      <w:proofErr w:type="spellEnd"/>
      <w:r w:rsidRPr="00176127">
        <w:rPr>
          <w:rFonts w:ascii="Times New Roman" w:hAnsi="Times New Roman" w:cs="Times New Roman"/>
          <w:sz w:val="24"/>
          <w:szCs w:val="28"/>
        </w:rPr>
        <w:t xml:space="preserve">» [Электронный ресурс]. – URL: </w:t>
      </w:r>
      <w:hyperlink r:id="rId10" w:history="1">
        <w:r w:rsidRPr="00176127">
          <w:rPr>
            <w:rStyle w:val="a4"/>
            <w:rFonts w:ascii="Times New Roman" w:hAnsi="Times New Roman" w:cs="Times New Roman"/>
            <w:sz w:val="24"/>
            <w:szCs w:val="28"/>
            <w:lang w:val="en-US"/>
          </w:rPr>
          <w:t>http</w:t>
        </w:r>
        <w:r w:rsidRPr="00176127">
          <w:rPr>
            <w:rStyle w:val="a4"/>
            <w:rFonts w:ascii="Times New Roman" w:hAnsi="Times New Roman" w:cs="Times New Roman"/>
            <w:sz w:val="24"/>
            <w:szCs w:val="28"/>
          </w:rPr>
          <w:t>://</w:t>
        </w:r>
        <w:proofErr w:type="spellStart"/>
        <w:r w:rsidRPr="00176127">
          <w:rPr>
            <w:rStyle w:val="a4"/>
            <w:rFonts w:ascii="Times New Roman" w:hAnsi="Times New Roman" w:cs="Times New Roman"/>
            <w:sz w:val="24"/>
            <w:szCs w:val="28"/>
            <w:lang w:val="en-US"/>
          </w:rPr>
          <w:t>cyberleninka</w:t>
        </w:r>
        <w:proofErr w:type="spellEnd"/>
        <w:r w:rsidRPr="00176127">
          <w:rPr>
            <w:rStyle w:val="a4"/>
            <w:rFonts w:ascii="Times New Roman" w:hAnsi="Times New Roman" w:cs="Times New Roman"/>
            <w:sz w:val="24"/>
            <w:szCs w:val="28"/>
          </w:rPr>
          <w:t>.</w:t>
        </w:r>
        <w:proofErr w:type="spellStart"/>
        <w:r w:rsidRPr="00176127">
          <w:rPr>
            <w:rStyle w:val="a4"/>
            <w:rFonts w:ascii="Times New Roman" w:hAnsi="Times New Roman" w:cs="Times New Roman"/>
            <w:sz w:val="24"/>
            <w:szCs w:val="28"/>
            <w:lang w:val="en-US"/>
          </w:rPr>
          <w:t>ru</w:t>
        </w:r>
        <w:proofErr w:type="spellEnd"/>
        <w:r w:rsidRPr="00176127">
          <w:rPr>
            <w:rStyle w:val="a4"/>
            <w:rFonts w:ascii="Times New Roman" w:hAnsi="Times New Roman" w:cs="Times New Roman"/>
            <w:sz w:val="24"/>
            <w:szCs w:val="28"/>
          </w:rPr>
          <w:t>/</w:t>
        </w:r>
      </w:hyperlink>
      <w:r w:rsidRPr="00176127">
        <w:rPr>
          <w:rFonts w:ascii="Times New Roman" w:hAnsi="Times New Roman" w:cs="Times New Roman"/>
          <w:sz w:val="24"/>
          <w:szCs w:val="28"/>
        </w:rPr>
        <w:t>.</w:t>
      </w:r>
    </w:p>
    <w:p w14:paraId="56326EEE" w14:textId="77777777" w:rsidR="00476E06" w:rsidRPr="00E34437" w:rsidRDefault="00476E06" w:rsidP="00476E06">
      <w:pPr>
        <w:numPr>
          <w:ilvl w:val="0"/>
          <w:numId w:val="3"/>
        </w:numPr>
        <w:spacing w:after="0" w:line="240" w:lineRule="auto"/>
        <w:ind w:left="714" w:hanging="357"/>
        <w:jc w:val="both"/>
        <w:rPr>
          <w:rFonts w:ascii="Times New Roman" w:hAnsi="Times New Roman" w:cs="Times New Roman"/>
          <w:sz w:val="24"/>
          <w:szCs w:val="28"/>
        </w:rPr>
      </w:pPr>
      <w:r w:rsidRPr="00E34437">
        <w:rPr>
          <w:rFonts w:ascii="Times New Roman" w:hAnsi="Times New Roman" w:cs="Times New Roman"/>
          <w:sz w:val="24"/>
          <w:szCs w:val="28"/>
        </w:rPr>
        <w:t xml:space="preserve">Информационная система «Единое окно доступа к образовательным ресурсам» [Электронный ресурс]. – URL: </w:t>
      </w:r>
      <w:hyperlink r:id="rId11" w:history="1">
        <w:r w:rsidRPr="00972B75">
          <w:rPr>
            <w:rStyle w:val="a4"/>
            <w:rFonts w:ascii="Times New Roman" w:hAnsi="Times New Roman" w:cs="Times New Roman"/>
            <w:sz w:val="24"/>
            <w:szCs w:val="28"/>
          </w:rPr>
          <w:t>http://window.edu.ru/</w:t>
        </w:r>
      </w:hyperlink>
      <w:r>
        <w:rPr>
          <w:rFonts w:ascii="Times New Roman" w:hAnsi="Times New Roman" w:cs="Times New Roman"/>
          <w:sz w:val="24"/>
          <w:szCs w:val="28"/>
        </w:rPr>
        <w:t>.</w:t>
      </w:r>
    </w:p>
    <w:p w14:paraId="67D68F6D" w14:textId="77777777" w:rsidR="00476E06" w:rsidRPr="00E34437" w:rsidRDefault="00476E06" w:rsidP="00476E06">
      <w:pPr>
        <w:numPr>
          <w:ilvl w:val="0"/>
          <w:numId w:val="3"/>
        </w:numPr>
        <w:spacing w:after="0" w:line="240" w:lineRule="auto"/>
        <w:ind w:left="714" w:hanging="357"/>
        <w:jc w:val="both"/>
        <w:rPr>
          <w:rFonts w:ascii="Times New Roman" w:hAnsi="Times New Roman" w:cs="Times New Roman"/>
          <w:sz w:val="24"/>
          <w:szCs w:val="28"/>
        </w:rPr>
      </w:pPr>
      <w:r w:rsidRPr="00E34437">
        <w:rPr>
          <w:rFonts w:ascii="Times New Roman" w:hAnsi="Times New Roman" w:cs="Times New Roman"/>
          <w:sz w:val="24"/>
          <w:szCs w:val="28"/>
        </w:rPr>
        <w:t xml:space="preserve">Федеральный центр информационно-образовательных ресурсов [Электронный ресурс]. – URL: </w:t>
      </w:r>
      <w:hyperlink r:id="rId12" w:history="1">
        <w:r w:rsidRPr="00972B75">
          <w:rPr>
            <w:rStyle w:val="a4"/>
            <w:rFonts w:ascii="Times New Roman" w:hAnsi="Times New Roman" w:cs="Times New Roman"/>
            <w:sz w:val="24"/>
            <w:szCs w:val="28"/>
          </w:rPr>
          <w:t>http://fcior.edu.ru/</w:t>
        </w:r>
      </w:hyperlink>
      <w:r>
        <w:rPr>
          <w:rFonts w:ascii="Times New Roman" w:hAnsi="Times New Roman" w:cs="Times New Roman"/>
          <w:sz w:val="24"/>
          <w:szCs w:val="28"/>
        </w:rPr>
        <w:t>.</w:t>
      </w:r>
    </w:p>
    <w:p w14:paraId="2D49492D" w14:textId="77777777" w:rsidR="00476E06" w:rsidRPr="00176127" w:rsidRDefault="00476E06" w:rsidP="00476E06">
      <w:pPr>
        <w:spacing w:after="0" w:line="240" w:lineRule="auto"/>
        <w:jc w:val="both"/>
        <w:outlineLvl w:val="1"/>
        <w:rPr>
          <w:rFonts w:ascii="Times New Roman" w:hAnsi="Times New Roman" w:cs="Times New Roman"/>
          <w:b/>
          <w:sz w:val="24"/>
          <w:szCs w:val="28"/>
        </w:rPr>
      </w:pPr>
      <w:bookmarkStart w:id="14" w:name="_Toc45282421"/>
      <w:r>
        <w:rPr>
          <w:rFonts w:ascii="Times New Roman" w:hAnsi="Times New Roman" w:cs="Times New Roman"/>
          <w:b/>
          <w:sz w:val="24"/>
          <w:szCs w:val="28"/>
        </w:rPr>
        <w:t>4</w:t>
      </w:r>
      <w:r w:rsidRPr="00176127">
        <w:rPr>
          <w:rFonts w:ascii="Times New Roman" w:hAnsi="Times New Roman" w:cs="Times New Roman"/>
          <w:b/>
          <w:sz w:val="24"/>
          <w:szCs w:val="28"/>
        </w:rPr>
        <w:t>.3.</w:t>
      </w:r>
      <w:r>
        <w:rPr>
          <w:rFonts w:ascii="Times New Roman" w:hAnsi="Times New Roman" w:cs="Times New Roman"/>
          <w:b/>
          <w:sz w:val="24"/>
          <w:szCs w:val="28"/>
        </w:rPr>
        <w:t> </w:t>
      </w:r>
      <w:r w:rsidRPr="00176127">
        <w:rPr>
          <w:rFonts w:ascii="Times New Roman" w:hAnsi="Times New Roman" w:cs="Times New Roman"/>
          <w:b/>
          <w:sz w:val="24"/>
          <w:szCs w:val="28"/>
        </w:rPr>
        <w:t>Современные профессиональные базы данных и информационные справочные системы</w:t>
      </w:r>
      <w:bookmarkEnd w:id="14"/>
    </w:p>
    <w:p w14:paraId="6F89117F" w14:textId="77777777" w:rsidR="00476E06" w:rsidRPr="00176127" w:rsidRDefault="00476E06" w:rsidP="00476E06">
      <w:pPr>
        <w:spacing w:after="0" w:line="240" w:lineRule="auto"/>
        <w:ind w:firstLine="708"/>
        <w:jc w:val="both"/>
        <w:rPr>
          <w:rFonts w:ascii="Times New Roman" w:hAnsi="Times New Roman" w:cs="Times New Roman"/>
          <w:sz w:val="24"/>
          <w:szCs w:val="28"/>
        </w:rPr>
      </w:pPr>
      <w:r w:rsidRPr="00176127">
        <w:rPr>
          <w:rFonts w:ascii="Times New Roman" w:hAnsi="Times New Roman" w:cs="Times New Roman"/>
          <w:sz w:val="24"/>
          <w:szCs w:val="28"/>
        </w:rPr>
        <w:t>Обучающимся обеспечен доступ (удаленный доступ) к ниже следующим современным профессиональным базам данных и информационным справочным системам:</w:t>
      </w:r>
    </w:p>
    <w:p w14:paraId="78712048" w14:textId="77777777" w:rsidR="00476E06" w:rsidRDefault="00476E06" w:rsidP="00476E06">
      <w:pPr>
        <w:numPr>
          <w:ilvl w:val="0"/>
          <w:numId w:val="1"/>
        </w:numPr>
        <w:spacing w:after="0" w:line="240" w:lineRule="auto"/>
        <w:jc w:val="both"/>
        <w:rPr>
          <w:rFonts w:ascii="Times New Roman" w:hAnsi="Times New Roman" w:cs="Times New Roman"/>
          <w:sz w:val="24"/>
          <w:szCs w:val="28"/>
        </w:rPr>
      </w:pPr>
      <w:r w:rsidRPr="00176127">
        <w:rPr>
          <w:rFonts w:ascii="Times New Roman" w:hAnsi="Times New Roman" w:cs="Times New Roman"/>
          <w:sz w:val="24"/>
          <w:szCs w:val="28"/>
        </w:rPr>
        <w:t xml:space="preserve">Словари и энциклопедии на Академике [Электронный ресурс]. – URL: </w:t>
      </w:r>
      <w:hyperlink r:id="rId13" w:history="1">
        <w:r w:rsidRPr="00176127">
          <w:rPr>
            <w:rStyle w:val="a4"/>
            <w:rFonts w:ascii="Times New Roman" w:hAnsi="Times New Roman" w:cs="Times New Roman"/>
            <w:sz w:val="24"/>
            <w:szCs w:val="28"/>
          </w:rPr>
          <w:t>http://dic.academic.ru</w:t>
        </w:r>
      </w:hyperlink>
      <w:r w:rsidRPr="00176127">
        <w:rPr>
          <w:rFonts w:ascii="Times New Roman" w:hAnsi="Times New Roman" w:cs="Times New Roman"/>
          <w:sz w:val="24"/>
          <w:szCs w:val="28"/>
        </w:rPr>
        <w:t>.</w:t>
      </w:r>
    </w:p>
    <w:p w14:paraId="26F060C5" w14:textId="77777777" w:rsidR="00476E06" w:rsidRDefault="00476E06" w:rsidP="00476E06">
      <w:pPr>
        <w:numPr>
          <w:ilvl w:val="0"/>
          <w:numId w:val="1"/>
        </w:numPr>
        <w:spacing w:after="0" w:line="240" w:lineRule="auto"/>
        <w:jc w:val="both"/>
        <w:rPr>
          <w:rFonts w:ascii="Times New Roman" w:hAnsi="Times New Roman" w:cs="Times New Roman"/>
          <w:sz w:val="24"/>
          <w:szCs w:val="28"/>
        </w:rPr>
      </w:pPr>
      <w:r w:rsidRPr="00E34437">
        <w:rPr>
          <w:rFonts w:ascii="Times New Roman" w:hAnsi="Times New Roman" w:cs="Times New Roman"/>
          <w:sz w:val="24"/>
          <w:szCs w:val="28"/>
        </w:rPr>
        <w:t>База методических рекомендаций по производственной гимнастике с учетом факторов трудового процесса Министерства спорта Р</w:t>
      </w:r>
      <w:r>
        <w:rPr>
          <w:rFonts w:ascii="Times New Roman" w:hAnsi="Times New Roman" w:cs="Times New Roman"/>
          <w:sz w:val="24"/>
          <w:szCs w:val="28"/>
        </w:rPr>
        <w:t>оссийской Федерации</w:t>
      </w:r>
      <w:r w:rsidRPr="00E34437">
        <w:rPr>
          <w:rFonts w:ascii="Times New Roman" w:hAnsi="Times New Roman" w:cs="Times New Roman"/>
          <w:sz w:val="24"/>
          <w:szCs w:val="28"/>
        </w:rPr>
        <w:t xml:space="preserve"> [Электронный ресурс]. – URL: </w:t>
      </w:r>
      <w:hyperlink r:id="rId14" w:history="1">
        <w:r w:rsidRPr="00972B75">
          <w:rPr>
            <w:rStyle w:val="a4"/>
            <w:rFonts w:ascii="Times New Roman" w:hAnsi="Times New Roman" w:cs="Times New Roman"/>
            <w:sz w:val="24"/>
            <w:szCs w:val="28"/>
          </w:rPr>
          <w:t>https://www.minsport.gov.ru/sport/physical-culture/41/31578/</w:t>
        </w:r>
      </w:hyperlink>
    </w:p>
    <w:p w14:paraId="6EBD2DB8" w14:textId="77777777" w:rsidR="009C2F9F" w:rsidRPr="00176127" w:rsidRDefault="009C2F9F" w:rsidP="009C2F9F">
      <w:pPr>
        <w:spacing w:after="0" w:line="240" w:lineRule="auto"/>
        <w:jc w:val="both"/>
        <w:outlineLvl w:val="1"/>
        <w:rPr>
          <w:rFonts w:ascii="Times New Roman" w:hAnsi="Times New Roman" w:cs="Times New Roman"/>
          <w:b/>
          <w:sz w:val="24"/>
          <w:szCs w:val="28"/>
        </w:rPr>
      </w:pPr>
      <w:r>
        <w:rPr>
          <w:rFonts w:ascii="Times New Roman" w:hAnsi="Times New Roman" w:cs="Times New Roman"/>
          <w:b/>
          <w:sz w:val="24"/>
          <w:szCs w:val="28"/>
        </w:rPr>
        <w:t>4</w:t>
      </w:r>
      <w:r w:rsidRPr="00176127">
        <w:rPr>
          <w:rFonts w:ascii="Times New Roman" w:hAnsi="Times New Roman" w:cs="Times New Roman"/>
          <w:b/>
          <w:sz w:val="24"/>
          <w:szCs w:val="28"/>
        </w:rPr>
        <w:t>.4.</w:t>
      </w:r>
      <w:r>
        <w:rPr>
          <w:rFonts w:ascii="Times New Roman" w:hAnsi="Times New Roman" w:cs="Times New Roman"/>
          <w:b/>
          <w:sz w:val="24"/>
          <w:szCs w:val="28"/>
        </w:rPr>
        <w:t> </w:t>
      </w:r>
      <w:r w:rsidRPr="009C2F9F">
        <w:rPr>
          <w:rFonts w:ascii="Times New Roman" w:hAnsi="Times New Roman" w:cs="Times New Roman"/>
          <w:b/>
          <w:bCs/>
          <w:sz w:val="24"/>
          <w:szCs w:val="28"/>
        </w:rPr>
        <w:t>Комплект лицензионного и свободно распространяемого программного обеспечения, в том числе отечественного производства</w:t>
      </w:r>
    </w:p>
    <w:p w14:paraId="5F6FD661" w14:textId="77777777" w:rsidR="00F166B4" w:rsidRPr="005E6232" w:rsidRDefault="00F166B4" w:rsidP="00F166B4">
      <w:pPr>
        <w:pStyle w:val="a3"/>
        <w:numPr>
          <w:ilvl w:val="0"/>
          <w:numId w:val="4"/>
        </w:num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 xml:space="preserve">Лицензионное программное обеспечение: операционная система </w:t>
      </w:r>
      <w:proofErr w:type="spellStart"/>
      <w:r w:rsidRPr="005E6232">
        <w:rPr>
          <w:rFonts w:ascii="Times New Roman" w:hAnsi="Times New Roman" w:cs="Times New Roman"/>
          <w:sz w:val="24"/>
          <w:szCs w:val="24"/>
        </w:rPr>
        <w:t>Microsoft</w:t>
      </w:r>
      <w:proofErr w:type="spellEnd"/>
      <w:r w:rsidRPr="005E6232">
        <w:rPr>
          <w:rFonts w:ascii="Times New Roman" w:hAnsi="Times New Roman" w:cs="Times New Roman"/>
          <w:sz w:val="24"/>
          <w:szCs w:val="24"/>
        </w:rPr>
        <w:t xml:space="preserve"> </w:t>
      </w:r>
      <w:proofErr w:type="spellStart"/>
      <w:r w:rsidRPr="005E6232">
        <w:rPr>
          <w:rFonts w:ascii="Times New Roman" w:hAnsi="Times New Roman" w:cs="Times New Roman"/>
          <w:sz w:val="24"/>
          <w:szCs w:val="24"/>
        </w:rPr>
        <w:t>Windows</w:t>
      </w:r>
      <w:proofErr w:type="spellEnd"/>
      <w:r w:rsidRPr="005E6232">
        <w:rPr>
          <w:rFonts w:ascii="Times New Roman" w:hAnsi="Times New Roman" w:cs="Times New Roman"/>
          <w:sz w:val="24"/>
          <w:szCs w:val="24"/>
        </w:rPr>
        <w:t xml:space="preserve">, пакет офисных приложений </w:t>
      </w:r>
      <w:proofErr w:type="spellStart"/>
      <w:r w:rsidRPr="005E6232">
        <w:rPr>
          <w:rFonts w:ascii="Times New Roman" w:hAnsi="Times New Roman" w:cs="Times New Roman"/>
          <w:sz w:val="24"/>
          <w:szCs w:val="24"/>
        </w:rPr>
        <w:t>Microsoft</w:t>
      </w:r>
      <w:proofErr w:type="spellEnd"/>
      <w:r w:rsidRPr="005E6232">
        <w:rPr>
          <w:rFonts w:ascii="Times New Roman" w:hAnsi="Times New Roman" w:cs="Times New Roman"/>
          <w:sz w:val="24"/>
          <w:szCs w:val="24"/>
        </w:rPr>
        <w:t xml:space="preserve"> </w:t>
      </w:r>
      <w:proofErr w:type="spellStart"/>
      <w:r w:rsidRPr="005E6232">
        <w:rPr>
          <w:rFonts w:ascii="Times New Roman" w:hAnsi="Times New Roman" w:cs="Times New Roman"/>
          <w:sz w:val="24"/>
          <w:szCs w:val="24"/>
        </w:rPr>
        <w:t>Office</w:t>
      </w:r>
      <w:proofErr w:type="spellEnd"/>
      <w:r w:rsidRPr="005E6232">
        <w:rPr>
          <w:rFonts w:ascii="Times New Roman" w:hAnsi="Times New Roman" w:cs="Times New Roman"/>
          <w:sz w:val="24"/>
          <w:szCs w:val="24"/>
        </w:rPr>
        <w:t>.</w:t>
      </w:r>
    </w:p>
    <w:p w14:paraId="60802160" w14:textId="77777777" w:rsidR="00F166B4" w:rsidRDefault="00F166B4" w:rsidP="00F166B4">
      <w:pPr>
        <w:pStyle w:val="a3"/>
        <w:numPr>
          <w:ilvl w:val="0"/>
          <w:numId w:val="4"/>
        </w:num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 xml:space="preserve">Свободно распространяемое программное обеспечение: свободные пакеты офисных приложений </w:t>
      </w:r>
      <w:proofErr w:type="spellStart"/>
      <w:r w:rsidRPr="005E6232">
        <w:rPr>
          <w:rFonts w:ascii="Times New Roman" w:hAnsi="Times New Roman" w:cs="Times New Roman"/>
          <w:sz w:val="24"/>
          <w:szCs w:val="24"/>
        </w:rPr>
        <w:t>Apache</w:t>
      </w:r>
      <w:proofErr w:type="spellEnd"/>
      <w:r w:rsidRPr="005E6232">
        <w:rPr>
          <w:rFonts w:ascii="Times New Roman" w:hAnsi="Times New Roman" w:cs="Times New Roman"/>
          <w:sz w:val="24"/>
          <w:szCs w:val="24"/>
        </w:rPr>
        <w:t xml:space="preserve"> </w:t>
      </w:r>
      <w:proofErr w:type="spellStart"/>
      <w:r w:rsidRPr="005E6232">
        <w:rPr>
          <w:rFonts w:ascii="Times New Roman" w:hAnsi="Times New Roman" w:cs="Times New Roman"/>
          <w:sz w:val="24"/>
          <w:szCs w:val="24"/>
        </w:rPr>
        <w:t>Open</w:t>
      </w:r>
      <w:proofErr w:type="spellEnd"/>
      <w:r w:rsidRPr="005E6232">
        <w:rPr>
          <w:rFonts w:ascii="Times New Roman" w:hAnsi="Times New Roman" w:cs="Times New Roman"/>
          <w:sz w:val="24"/>
          <w:szCs w:val="24"/>
        </w:rPr>
        <w:t xml:space="preserve"> </w:t>
      </w:r>
      <w:proofErr w:type="spellStart"/>
      <w:r w:rsidRPr="005E6232">
        <w:rPr>
          <w:rFonts w:ascii="Times New Roman" w:hAnsi="Times New Roman" w:cs="Times New Roman"/>
          <w:sz w:val="24"/>
          <w:szCs w:val="24"/>
        </w:rPr>
        <w:t>Office</w:t>
      </w:r>
      <w:proofErr w:type="spellEnd"/>
      <w:r w:rsidRPr="005E6232">
        <w:rPr>
          <w:rFonts w:ascii="Times New Roman" w:hAnsi="Times New Roman" w:cs="Times New Roman"/>
          <w:sz w:val="24"/>
          <w:szCs w:val="24"/>
        </w:rPr>
        <w:t xml:space="preserve">, </w:t>
      </w:r>
      <w:proofErr w:type="spellStart"/>
      <w:r w:rsidRPr="005E6232">
        <w:rPr>
          <w:rFonts w:ascii="Times New Roman" w:hAnsi="Times New Roman" w:cs="Times New Roman"/>
          <w:sz w:val="24"/>
          <w:szCs w:val="24"/>
        </w:rPr>
        <w:t>LibreOffice</w:t>
      </w:r>
      <w:proofErr w:type="spellEnd"/>
      <w:r w:rsidRPr="005E6232">
        <w:rPr>
          <w:rFonts w:ascii="Times New Roman" w:hAnsi="Times New Roman" w:cs="Times New Roman"/>
          <w:sz w:val="24"/>
          <w:szCs w:val="24"/>
        </w:rPr>
        <w:t>.</w:t>
      </w:r>
    </w:p>
    <w:p w14:paraId="2E8D4D6C" w14:textId="77777777" w:rsidR="00F166B4" w:rsidRPr="00BB66E1" w:rsidRDefault="00F166B4" w:rsidP="00F166B4">
      <w:pPr>
        <w:pStyle w:val="a3"/>
        <w:numPr>
          <w:ilvl w:val="0"/>
          <w:numId w:val="4"/>
        </w:numPr>
        <w:spacing w:after="0" w:line="240" w:lineRule="auto"/>
        <w:jc w:val="both"/>
        <w:rPr>
          <w:rFonts w:ascii="Times New Roman" w:hAnsi="Times New Roman" w:cs="Times New Roman"/>
          <w:sz w:val="24"/>
          <w:szCs w:val="24"/>
        </w:rPr>
      </w:pPr>
      <w:r w:rsidRPr="00BB66E1">
        <w:rPr>
          <w:rFonts w:ascii="Times New Roman" w:hAnsi="Times New Roman" w:cs="Times New Roman"/>
          <w:sz w:val="24"/>
          <w:szCs w:val="28"/>
        </w:rPr>
        <w:t xml:space="preserve">Программное обеспечение отечественного производства: справочно-правовая система «Гарант» (Электронный периодический справочник «Система ГАРАНТ»), Цифровая библиотека </w:t>
      </w:r>
      <w:proofErr w:type="spellStart"/>
      <w:r w:rsidRPr="00BB66E1">
        <w:rPr>
          <w:rFonts w:ascii="Times New Roman" w:hAnsi="Times New Roman" w:cs="Times New Roman"/>
          <w:sz w:val="24"/>
          <w:szCs w:val="28"/>
          <w:lang w:val="en-US"/>
        </w:rPr>
        <w:t>IPRsmart</w:t>
      </w:r>
      <w:proofErr w:type="spellEnd"/>
      <w:r w:rsidRPr="00BB66E1">
        <w:rPr>
          <w:rFonts w:ascii="Times New Roman" w:hAnsi="Times New Roman" w:cs="Times New Roman"/>
          <w:sz w:val="24"/>
          <w:szCs w:val="28"/>
        </w:rPr>
        <w:t xml:space="preserve"> (ЦБ </w:t>
      </w:r>
      <w:proofErr w:type="spellStart"/>
      <w:r w:rsidRPr="00BB66E1">
        <w:rPr>
          <w:rFonts w:ascii="Times New Roman" w:hAnsi="Times New Roman" w:cs="Times New Roman"/>
          <w:sz w:val="24"/>
          <w:szCs w:val="28"/>
          <w:lang w:val="en-US"/>
        </w:rPr>
        <w:t>IPRsmart</w:t>
      </w:r>
      <w:proofErr w:type="spellEnd"/>
      <w:r w:rsidRPr="00BB66E1">
        <w:rPr>
          <w:rFonts w:ascii="Times New Roman" w:hAnsi="Times New Roman" w:cs="Times New Roman"/>
          <w:sz w:val="24"/>
          <w:szCs w:val="28"/>
        </w:rPr>
        <w:t>)</w:t>
      </w:r>
      <w:r>
        <w:rPr>
          <w:rFonts w:ascii="Times New Roman" w:hAnsi="Times New Roman" w:cs="Times New Roman"/>
          <w:sz w:val="24"/>
          <w:szCs w:val="28"/>
        </w:rPr>
        <w:t>,</w:t>
      </w:r>
      <w:r w:rsidRPr="00BB66E1">
        <w:rPr>
          <w:rFonts w:ascii="Times New Roman" w:hAnsi="Times New Roman" w:cs="Times New Roman"/>
          <w:sz w:val="24"/>
          <w:szCs w:val="28"/>
        </w:rPr>
        <w:t xml:space="preserve"> автоматизированная система управления цифровой библиотекой </w:t>
      </w:r>
      <w:proofErr w:type="spellStart"/>
      <w:r w:rsidRPr="00BB66E1">
        <w:rPr>
          <w:rFonts w:ascii="Times New Roman" w:hAnsi="Times New Roman" w:cs="Times New Roman"/>
          <w:sz w:val="24"/>
          <w:szCs w:val="28"/>
          <w:lang w:val="en-US"/>
        </w:rPr>
        <w:t>IPRsmart</w:t>
      </w:r>
      <w:proofErr w:type="spellEnd"/>
      <w:r w:rsidRPr="00BB66E1">
        <w:rPr>
          <w:rFonts w:ascii="Times New Roman" w:hAnsi="Times New Roman" w:cs="Times New Roman"/>
          <w:sz w:val="24"/>
          <w:szCs w:val="28"/>
        </w:rPr>
        <w:t xml:space="preserve"> (АСУ ЦБ </w:t>
      </w:r>
      <w:proofErr w:type="spellStart"/>
      <w:r w:rsidRPr="00BB66E1">
        <w:rPr>
          <w:rFonts w:ascii="Times New Roman" w:hAnsi="Times New Roman" w:cs="Times New Roman"/>
          <w:sz w:val="24"/>
          <w:szCs w:val="28"/>
          <w:lang w:val="en-US"/>
        </w:rPr>
        <w:t>IPRsmart</w:t>
      </w:r>
      <w:proofErr w:type="spellEnd"/>
      <w:r w:rsidRPr="00BB66E1">
        <w:rPr>
          <w:rFonts w:ascii="Times New Roman" w:hAnsi="Times New Roman" w:cs="Times New Roman"/>
          <w:sz w:val="24"/>
          <w:szCs w:val="28"/>
        </w:rPr>
        <w:t>).</w:t>
      </w:r>
    </w:p>
    <w:p w14:paraId="71CC8884" w14:textId="77777777" w:rsidR="009C2F9F" w:rsidRPr="00176127" w:rsidRDefault="009C2F9F" w:rsidP="009C2F9F">
      <w:pPr>
        <w:spacing w:after="0" w:line="240" w:lineRule="auto"/>
        <w:jc w:val="both"/>
        <w:outlineLvl w:val="1"/>
        <w:rPr>
          <w:rFonts w:ascii="Times New Roman" w:hAnsi="Times New Roman" w:cs="Times New Roman"/>
          <w:b/>
          <w:sz w:val="24"/>
          <w:szCs w:val="28"/>
        </w:rPr>
      </w:pPr>
      <w:r>
        <w:rPr>
          <w:rFonts w:ascii="Times New Roman" w:hAnsi="Times New Roman" w:cs="Times New Roman"/>
          <w:b/>
          <w:sz w:val="24"/>
          <w:szCs w:val="28"/>
        </w:rPr>
        <w:t>4</w:t>
      </w:r>
      <w:r w:rsidRPr="00176127">
        <w:rPr>
          <w:rFonts w:ascii="Times New Roman" w:hAnsi="Times New Roman" w:cs="Times New Roman"/>
          <w:b/>
          <w:sz w:val="24"/>
          <w:szCs w:val="28"/>
        </w:rPr>
        <w:t>.</w:t>
      </w:r>
      <w:r>
        <w:rPr>
          <w:rFonts w:ascii="Times New Roman" w:hAnsi="Times New Roman" w:cs="Times New Roman"/>
          <w:b/>
          <w:sz w:val="24"/>
          <w:szCs w:val="28"/>
        </w:rPr>
        <w:t>5</w:t>
      </w:r>
      <w:r w:rsidRPr="00176127">
        <w:rPr>
          <w:rFonts w:ascii="Times New Roman" w:hAnsi="Times New Roman" w:cs="Times New Roman"/>
          <w:b/>
          <w:sz w:val="24"/>
          <w:szCs w:val="28"/>
        </w:rPr>
        <w:t>.</w:t>
      </w:r>
      <w:r>
        <w:rPr>
          <w:rFonts w:ascii="Times New Roman" w:hAnsi="Times New Roman" w:cs="Times New Roman"/>
          <w:b/>
          <w:sz w:val="24"/>
          <w:szCs w:val="28"/>
        </w:rPr>
        <w:t> </w:t>
      </w:r>
      <w:r w:rsidRPr="00176127">
        <w:rPr>
          <w:rFonts w:ascii="Times New Roman" w:hAnsi="Times New Roman" w:cs="Times New Roman"/>
          <w:b/>
          <w:sz w:val="24"/>
          <w:szCs w:val="28"/>
        </w:rPr>
        <w:t>Оборудование и технические средства обучения</w:t>
      </w:r>
      <w:bookmarkEnd w:id="13"/>
    </w:p>
    <w:p w14:paraId="4E9E334D" w14:textId="77777777" w:rsidR="009C2F9F" w:rsidRDefault="009C2F9F" w:rsidP="009C2F9F">
      <w:pPr>
        <w:spacing w:after="0" w:line="240" w:lineRule="auto"/>
        <w:ind w:firstLine="708"/>
        <w:jc w:val="both"/>
        <w:rPr>
          <w:rFonts w:ascii="Times New Roman" w:hAnsi="Times New Roman" w:cs="Times New Roman"/>
          <w:sz w:val="24"/>
          <w:szCs w:val="28"/>
        </w:rPr>
      </w:pPr>
      <w:r w:rsidRPr="00176127">
        <w:rPr>
          <w:rFonts w:ascii="Times New Roman" w:hAnsi="Times New Roman" w:cs="Times New Roman"/>
          <w:sz w:val="24"/>
          <w:szCs w:val="28"/>
        </w:rPr>
        <w:t>Для реализации дисциплины (модуля) используются учебные аудитории для проведения учебных занятий</w:t>
      </w:r>
      <w:r>
        <w:rPr>
          <w:rFonts w:ascii="Times New Roman" w:hAnsi="Times New Roman" w:cs="Times New Roman"/>
          <w:sz w:val="24"/>
          <w:szCs w:val="28"/>
        </w:rPr>
        <w:t>, которые</w:t>
      </w:r>
      <w:r w:rsidRPr="00176127">
        <w:rPr>
          <w:rFonts w:ascii="Times New Roman" w:hAnsi="Times New Roman" w:cs="Times New Roman"/>
          <w:sz w:val="24"/>
          <w:szCs w:val="28"/>
        </w:rPr>
        <w:t xml:space="preserve"> оснащены оборудованием и техническими средствами обучения, и помещения для самостоятельной работы обучающихся</w:t>
      </w:r>
      <w:r>
        <w:rPr>
          <w:rFonts w:ascii="Times New Roman" w:hAnsi="Times New Roman" w:cs="Times New Roman"/>
          <w:sz w:val="24"/>
          <w:szCs w:val="28"/>
        </w:rPr>
        <w:t>,</w:t>
      </w:r>
      <w:r w:rsidRPr="00176127">
        <w:rPr>
          <w:rFonts w:ascii="Times New Roman" w:hAnsi="Times New Roman" w:cs="Times New Roman"/>
          <w:sz w:val="24"/>
          <w:szCs w:val="28"/>
        </w:rPr>
        <w:t xml:space="preserve"> </w:t>
      </w:r>
      <w:r>
        <w:rPr>
          <w:rFonts w:ascii="Times New Roman" w:hAnsi="Times New Roman" w:cs="Times New Roman"/>
          <w:sz w:val="24"/>
          <w:szCs w:val="28"/>
        </w:rPr>
        <w:t xml:space="preserve">которые </w:t>
      </w:r>
      <w:r w:rsidRPr="00176127">
        <w:rPr>
          <w:rFonts w:ascii="Times New Roman" w:hAnsi="Times New Roman" w:cs="Times New Roman"/>
          <w:sz w:val="24"/>
          <w:szCs w:val="28"/>
        </w:rPr>
        <w:t xml:space="preserve">оснащены компьютерной техникой с возможностью подключения к сети «Интернет» и </w:t>
      </w:r>
      <w:r w:rsidRPr="00176127">
        <w:rPr>
          <w:rFonts w:ascii="Times New Roman" w:hAnsi="Times New Roman" w:cs="Times New Roman"/>
          <w:sz w:val="24"/>
          <w:szCs w:val="28"/>
        </w:rPr>
        <w:lastRenderedPageBreak/>
        <w:t>обеспечен</w:t>
      </w:r>
      <w:r>
        <w:rPr>
          <w:rFonts w:ascii="Times New Roman" w:hAnsi="Times New Roman" w:cs="Times New Roman"/>
          <w:sz w:val="24"/>
          <w:szCs w:val="28"/>
        </w:rPr>
        <w:t>ы</w:t>
      </w:r>
      <w:r w:rsidRPr="00176127">
        <w:rPr>
          <w:rFonts w:ascii="Times New Roman" w:hAnsi="Times New Roman" w:cs="Times New Roman"/>
          <w:sz w:val="24"/>
          <w:szCs w:val="28"/>
        </w:rPr>
        <w:t xml:space="preserve"> доступ</w:t>
      </w:r>
      <w:r>
        <w:rPr>
          <w:rFonts w:ascii="Times New Roman" w:hAnsi="Times New Roman" w:cs="Times New Roman"/>
          <w:sz w:val="24"/>
          <w:szCs w:val="28"/>
        </w:rPr>
        <w:t>ом</w:t>
      </w:r>
      <w:r w:rsidRPr="00176127">
        <w:rPr>
          <w:rFonts w:ascii="Times New Roman" w:hAnsi="Times New Roman" w:cs="Times New Roman"/>
          <w:sz w:val="24"/>
          <w:szCs w:val="28"/>
        </w:rPr>
        <w:t xml:space="preserve"> в электронную информационно-образовательную среду ЧОУ ВО АУП. Допускается замена оборудования его виртуальными аналогами.</w:t>
      </w:r>
    </w:p>
    <w:tbl>
      <w:tblPr>
        <w:tblW w:w="5000" w:type="pct"/>
        <w:tblLook w:val="0000" w:firstRow="0" w:lastRow="0" w:firstColumn="0" w:lastColumn="0" w:noHBand="0" w:noVBand="0"/>
      </w:tblPr>
      <w:tblGrid>
        <w:gridCol w:w="4031"/>
        <w:gridCol w:w="5314"/>
      </w:tblGrid>
      <w:tr w:rsidR="000C7FC6" w:rsidRPr="00BE0B50" w14:paraId="7EA6FEC9" w14:textId="77777777"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14:paraId="2622FAD9" w14:textId="77777777" w:rsidR="000C7FC6" w:rsidRPr="00BE0B50" w:rsidRDefault="000C7FC6" w:rsidP="000626A8">
            <w:pPr>
              <w:widowControl w:val="0"/>
              <w:suppressAutoHyphens/>
              <w:spacing w:after="0" w:line="240" w:lineRule="auto"/>
              <w:jc w:val="center"/>
              <w:rPr>
                <w:rFonts w:ascii="Times New Roman" w:eastAsia="Times New Roman" w:hAnsi="Times New Roman" w:cs="Times New Roman"/>
                <w:b/>
                <w:bCs/>
                <w:sz w:val="20"/>
                <w:szCs w:val="24"/>
                <w:lang w:eastAsia="ar-SA"/>
              </w:rPr>
            </w:pPr>
            <w:r w:rsidRPr="00BE0B50">
              <w:rPr>
                <w:rFonts w:ascii="Times New Roman" w:eastAsia="Times New Roman" w:hAnsi="Times New Roman" w:cs="Times New Roman"/>
                <w:b/>
                <w:bCs/>
                <w:sz w:val="20"/>
                <w:szCs w:val="24"/>
                <w:lang w:eastAsia="ar-SA"/>
              </w:rPr>
              <w:t xml:space="preserve">Наименование </w:t>
            </w:r>
            <w:r>
              <w:rPr>
                <w:rFonts w:ascii="Times New Roman" w:eastAsia="Times New Roman" w:hAnsi="Times New Roman" w:cs="Times New Roman"/>
                <w:b/>
                <w:bCs/>
                <w:sz w:val="20"/>
                <w:szCs w:val="24"/>
                <w:lang w:eastAsia="ar-SA"/>
              </w:rPr>
              <w:t>учебных аудиторий для проведения учебных занятий</w:t>
            </w:r>
            <w:r w:rsidRPr="00BE0B50">
              <w:rPr>
                <w:rFonts w:ascii="Times New Roman" w:eastAsia="Times New Roman" w:hAnsi="Times New Roman" w:cs="Times New Roman"/>
                <w:b/>
                <w:bCs/>
                <w:sz w:val="20"/>
                <w:szCs w:val="24"/>
                <w:lang w:eastAsia="ar-SA"/>
              </w:rPr>
              <w:t xml:space="preserve"> и помещений для самостоятельной работы*</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14:paraId="26FE238F" w14:textId="77777777" w:rsidR="000C7FC6" w:rsidRPr="00BE0B50" w:rsidRDefault="000C7FC6" w:rsidP="000626A8">
            <w:pPr>
              <w:widowControl w:val="0"/>
              <w:suppressAutoHyphens/>
              <w:spacing w:after="0" w:line="240" w:lineRule="auto"/>
              <w:jc w:val="center"/>
              <w:rPr>
                <w:rFonts w:ascii="Times New Roman" w:eastAsia="Times New Roman" w:hAnsi="Times New Roman" w:cs="Times New Roman"/>
                <w:b/>
                <w:bCs/>
                <w:sz w:val="20"/>
                <w:szCs w:val="24"/>
                <w:lang w:eastAsia="ar-SA"/>
              </w:rPr>
            </w:pPr>
            <w:r w:rsidRPr="00BE0B50">
              <w:rPr>
                <w:rFonts w:ascii="Times New Roman" w:eastAsia="Times New Roman" w:hAnsi="Times New Roman" w:cs="Times New Roman"/>
                <w:b/>
                <w:bCs/>
                <w:sz w:val="20"/>
                <w:szCs w:val="24"/>
                <w:lang w:eastAsia="ar-SA"/>
              </w:rPr>
              <w:t xml:space="preserve">Оснащенность </w:t>
            </w:r>
            <w:r>
              <w:rPr>
                <w:rFonts w:ascii="Times New Roman" w:eastAsia="Times New Roman" w:hAnsi="Times New Roman" w:cs="Times New Roman"/>
                <w:b/>
                <w:bCs/>
                <w:sz w:val="20"/>
                <w:szCs w:val="24"/>
                <w:lang w:eastAsia="ar-SA"/>
              </w:rPr>
              <w:t>учебных аудиторий для проведения учебных занятий</w:t>
            </w:r>
            <w:r w:rsidRPr="00BE0B50">
              <w:rPr>
                <w:rFonts w:ascii="Times New Roman" w:eastAsia="Times New Roman" w:hAnsi="Times New Roman" w:cs="Times New Roman"/>
                <w:b/>
                <w:bCs/>
                <w:sz w:val="20"/>
                <w:szCs w:val="24"/>
                <w:lang w:eastAsia="ar-SA"/>
              </w:rPr>
              <w:t xml:space="preserve"> и помещений для самостоятельной работы</w:t>
            </w:r>
            <w:r>
              <w:rPr>
                <w:rFonts w:ascii="Times New Roman" w:eastAsia="Times New Roman" w:hAnsi="Times New Roman" w:cs="Times New Roman"/>
                <w:b/>
                <w:bCs/>
                <w:sz w:val="20"/>
                <w:szCs w:val="24"/>
                <w:lang w:eastAsia="ar-SA"/>
              </w:rPr>
              <w:t xml:space="preserve"> оборудованием и техническими средствами обучения</w:t>
            </w:r>
          </w:p>
        </w:tc>
      </w:tr>
      <w:tr w:rsidR="000C7FC6" w:rsidRPr="00BE0B50" w14:paraId="3F01C54A" w14:textId="77777777"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14:paraId="67895D0D" w14:textId="0F414150" w:rsidR="000C7FC6" w:rsidRPr="00BE0B50" w:rsidRDefault="000C7FC6"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BE0B50">
              <w:rPr>
                <w:rFonts w:ascii="Times New Roman" w:eastAsia="Times New Roman" w:hAnsi="Times New Roman" w:cs="Times New Roman"/>
                <w:bCs/>
                <w:iCs/>
                <w:sz w:val="20"/>
                <w:szCs w:val="24"/>
                <w:lang w:eastAsia="ar-SA"/>
              </w:rPr>
              <w:t>Учебные аудитории для проведения учебных занятий</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14:paraId="1BC3BBA1" w14:textId="5D4E678B" w:rsidR="000C7FC6" w:rsidRPr="00F166B4" w:rsidRDefault="000C7FC6" w:rsidP="00476E06">
            <w:pPr>
              <w:widowControl w:val="0"/>
              <w:suppressAutoHyphens/>
              <w:spacing w:after="0" w:line="240" w:lineRule="auto"/>
              <w:jc w:val="both"/>
              <w:rPr>
                <w:rFonts w:ascii="Times New Roman" w:eastAsia="Times New Roman" w:hAnsi="Times New Roman" w:cs="Times New Roman"/>
                <w:bCs/>
                <w:iCs/>
                <w:sz w:val="20"/>
                <w:szCs w:val="24"/>
                <w:lang w:eastAsia="ar-SA"/>
              </w:rPr>
            </w:pPr>
            <w:r w:rsidRPr="00F166B4">
              <w:rPr>
                <w:rFonts w:ascii="Times New Roman" w:eastAsia="Times New Roman" w:hAnsi="Times New Roman" w:cs="Times New Roman"/>
                <w:bCs/>
                <w:iCs/>
                <w:sz w:val="20"/>
                <w:szCs w:val="24"/>
                <w:lang w:eastAsia="ar-SA"/>
              </w:rPr>
              <w:t>Учебная аудитория укомплектована специализированной мебелью</w:t>
            </w:r>
            <w:r w:rsidR="00F166B4">
              <w:rPr>
                <w:rFonts w:ascii="Times New Roman" w:eastAsia="Times New Roman" w:hAnsi="Times New Roman" w:cs="Times New Roman"/>
                <w:bCs/>
                <w:iCs/>
                <w:sz w:val="20"/>
                <w:szCs w:val="24"/>
                <w:lang w:eastAsia="ar-SA"/>
              </w:rPr>
              <w:t>,</w:t>
            </w:r>
            <w:r w:rsidR="00476E06" w:rsidRPr="00F166B4">
              <w:rPr>
                <w:rFonts w:ascii="Times New Roman" w:eastAsia="Times New Roman" w:hAnsi="Times New Roman" w:cs="Times New Roman"/>
                <w:bCs/>
                <w:iCs/>
                <w:sz w:val="20"/>
                <w:szCs w:val="24"/>
                <w:lang w:eastAsia="ar-SA"/>
              </w:rPr>
              <w:t xml:space="preserve"> спортивным оборудованием</w:t>
            </w:r>
            <w:r w:rsidR="00F166B4">
              <w:rPr>
                <w:rFonts w:ascii="Times New Roman" w:eastAsia="Times New Roman" w:hAnsi="Times New Roman" w:cs="Times New Roman"/>
                <w:bCs/>
                <w:iCs/>
                <w:sz w:val="20"/>
                <w:szCs w:val="24"/>
                <w:lang w:eastAsia="ar-SA"/>
              </w:rPr>
              <w:t xml:space="preserve"> </w:t>
            </w:r>
            <w:r w:rsidR="00F34C42">
              <w:rPr>
                <w:rFonts w:ascii="Times New Roman" w:eastAsia="Times New Roman" w:hAnsi="Times New Roman" w:cs="Times New Roman"/>
                <w:bCs/>
                <w:iCs/>
                <w:sz w:val="20"/>
                <w:szCs w:val="24"/>
                <w:lang w:eastAsia="ar-SA"/>
              </w:rPr>
              <w:t>(шахматная доска, фигуры</w:t>
            </w:r>
            <w:r w:rsidR="00EA7E9B">
              <w:rPr>
                <w:rFonts w:ascii="Times New Roman" w:eastAsia="Times New Roman" w:hAnsi="Times New Roman" w:cs="Times New Roman"/>
                <w:bCs/>
                <w:iCs/>
                <w:sz w:val="20"/>
                <w:szCs w:val="24"/>
                <w:lang w:eastAsia="ar-SA"/>
              </w:rPr>
              <w:t>, шашки</w:t>
            </w:r>
            <w:r w:rsidR="00F34C42">
              <w:rPr>
                <w:rFonts w:ascii="Times New Roman" w:eastAsia="Times New Roman" w:hAnsi="Times New Roman" w:cs="Times New Roman"/>
                <w:bCs/>
                <w:iCs/>
                <w:sz w:val="20"/>
                <w:szCs w:val="24"/>
                <w:lang w:eastAsia="ar-SA"/>
              </w:rPr>
              <w:t xml:space="preserve"> или их компьютерные аналоги)</w:t>
            </w:r>
            <w:r w:rsidRPr="00F166B4">
              <w:rPr>
                <w:rFonts w:ascii="Times New Roman" w:eastAsia="Times New Roman" w:hAnsi="Times New Roman" w:cs="Times New Roman"/>
                <w:bCs/>
                <w:iCs/>
                <w:sz w:val="20"/>
                <w:szCs w:val="24"/>
                <w:lang w:eastAsia="ar-SA"/>
              </w:rPr>
              <w:t>, отвечающей всем установленным нормам и требованиям, оборудованием и техническими средствами обучения (мобильное мультимедийное оборудование).</w:t>
            </w:r>
          </w:p>
        </w:tc>
      </w:tr>
      <w:tr w:rsidR="000C7FC6" w:rsidRPr="00BE0B50" w14:paraId="1D59B8B6" w14:textId="77777777"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14:paraId="41FA6B65" w14:textId="77777777" w:rsidR="000C7FC6" w:rsidRPr="00BE0B50" w:rsidRDefault="000C7FC6"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BE0B50">
              <w:rPr>
                <w:rFonts w:ascii="Times New Roman" w:eastAsia="Times New Roman" w:hAnsi="Times New Roman" w:cs="Times New Roman"/>
                <w:bCs/>
                <w:iCs/>
                <w:sz w:val="20"/>
                <w:szCs w:val="24"/>
                <w:lang w:eastAsia="ar-SA"/>
              </w:rPr>
              <w:t>Помещение для самостоятельной работы</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14:paraId="3EF6CE6B" w14:textId="77777777" w:rsidR="000C7FC6" w:rsidRPr="00BE0B50" w:rsidRDefault="000C7FC6"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BE0B50">
              <w:rPr>
                <w:rFonts w:ascii="Times New Roman" w:eastAsia="Times New Roman" w:hAnsi="Times New Roman" w:cs="Times New Roman"/>
                <w:sz w:val="20"/>
                <w:szCs w:val="24"/>
                <w:lang w:eastAsia="ar-SA"/>
              </w:rPr>
              <w:t>Помещение оснащено компьютерной техникой с возможностью подключения к сети «Интернет» и обеспечением доступа в электронную информационно-образовательную среду ЧОУ ВО АУП и к ЭБС.</w:t>
            </w:r>
          </w:p>
        </w:tc>
      </w:tr>
    </w:tbl>
    <w:p w14:paraId="160FEFCB" w14:textId="77777777" w:rsidR="009C2F9F" w:rsidRDefault="009C2F9F" w:rsidP="009C2F9F">
      <w:pPr>
        <w:widowControl w:val="0"/>
        <w:suppressAutoHyphens/>
        <w:spacing w:after="0" w:line="240" w:lineRule="auto"/>
        <w:jc w:val="both"/>
        <w:rPr>
          <w:rFonts w:ascii="Times New Roman" w:eastAsia="Times New Roman" w:hAnsi="Times New Roman" w:cs="Times New Roman"/>
          <w:sz w:val="20"/>
          <w:lang w:eastAsia="ar-SA"/>
        </w:rPr>
      </w:pPr>
      <w:r w:rsidRPr="00EE3F32">
        <w:rPr>
          <w:rFonts w:ascii="Times New Roman" w:eastAsia="Times New Roman" w:hAnsi="Times New Roman" w:cs="Times New Roman"/>
          <w:sz w:val="20"/>
          <w:lang w:eastAsia="ar-SA"/>
        </w:rPr>
        <w:t>* Номер конкретной аудитории указан в приказ</w:t>
      </w:r>
      <w:r>
        <w:rPr>
          <w:rFonts w:ascii="Times New Roman" w:eastAsia="Times New Roman" w:hAnsi="Times New Roman" w:cs="Times New Roman"/>
          <w:sz w:val="20"/>
          <w:lang w:eastAsia="ar-SA"/>
        </w:rPr>
        <w:t>е</w:t>
      </w:r>
      <w:r w:rsidRPr="00EE3F32">
        <w:rPr>
          <w:rFonts w:ascii="Times New Roman" w:eastAsia="Times New Roman" w:hAnsi="Times New Roman" w:cs="Times New Roman"/>
          <w:sz w:val="20"/>
          <w:lang w:eastAsia="ar-SA"/>
        </w:rPr>
        <w:t xml:space="preserve"> об аудиторном фонде, расписании учебных занятий и расписании промежуточной аттестации.</w:t>
      </w:r>
    </w:p>
    <w:sectPr w:rsidR="009C2F9F">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188F3" w14:textId="77777777" w:rsidR="008010C2" w:rsidRDefault="008010C2" w:rsidP="00B77CEE">
      <w:pPr>
        <w:spacing w:after="0" w:line="240" w:lineRule="auto"/>
      </w:pPr>
      <w:r>
        <w:separator/>
      </w:r>
    </w:p>
  </w:endnote>
  <w:endnote w:type="continuationSeparator" w:id="0">
    <w:p w14:paraId="0F708C51" w14:textId="77777777" w:rsidR="008010C2" w:rsidRDefault="008010C2" w:rsidP="00B77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23036" w14:textId="77777777" w:rsidR="00791C88" w:rsidRDefault="00791C8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581337232"/>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6D3F939F" w14:textId="77777777" w:rsidR="001715A5" w:rsidRPr="00B77CEE" w:rsidRDefault="001715A5" w:rsidP="00B77CEE">
            <w:pPr>
              <w:pStyle w:val="a9"/>
              <w:jc w:val="right"/>
              <w:rPr>
                <w:rFonts w:ascii="Times New Roman" w:hAnsi="Times New Roman" w:cs="Times New Roman"/>
                <w:sz w:val="24"/>
                <w:szCs w:val="24"/>
              </w:rPr>
            </w:pPr>
            <w:r w:rsidRPr="00B77CEE">
              <w:rPr>
                <w:rFonts w:ascii="Times New Roman" w:hAnsi="Times New Roman" w:cs="Times New Roman"/>
                <w:sz w:val="24"/>
                <w:szCs w:val="24"/>
              </w:rPr>
              <w:t xml:space="preserve">Страница </w:t>
            </w:r>
            <w:r w:rsidRPr="00B77CEE">
              <w:rPr>
                <w:rFonts w:ascii="Times New Roman" w:hAnsi="Times New Roman" w:cs="Times New Roman"/>
                <w:b/>
                <w:bCs/>
                <w:sz w:val="24"/>
                <w:szCs w:val="24"/>
              </w:rPr>
              <w:fldChar w:fldCharType="begin"/>
            </w:r>
            <w:r w:rsidRPr="00B77CEE">
              <w:rPr>
                <w:rFonts w:ascii="Times New Roman" w:hAnsi="Times New Roman" w:cs="Times New Roman"/>
                <w:b/>
                <w:bCs/>
                <w:sz w:val="24"/>
                <w:szCs w:val="24"/>
              </w:rPr>
              <w:instrText>PAGE</w:instrText>
            </w:r>
            <w:r w:rsidRPr="00B77CEE">
              <w:rPr>
                <w:rFonts w:ascii="Times New Roman" w:hAnsi="Times New Roman" w:cs="Times New Roman"/>
                <w:b/>
                <w:bCs/>
                <w:sz w:val="24"/>
                <w:szCs w:val="24"/>
              </w:rPr>
              <w:fldChar w:fldCharType="separate"/>
            </w:r>
            <w:r w:rsidR="00080CCD">
              <w:rPr>
                <w:rFonts w:ascii="Times New Roman" w:hAnsi="Times New Roman" w:cs="Times New Roman"/>
                <w:b/>
                <w:bCs/>
                <w:noProof/>
                <w:sz w:val="24"/>
                <w:szCs w:val="24"/>
              </w:rPr>
              <w:t>2</w:t>
            </w:r>
            <w:r w:rsidRPr="00B77CEE">
              <w:rPr>
                <w:rFonts w:ascii="Times New Roman" w:hAnsi="Times New Roman" w:cs="Times New Roman"/>
                <w:b/>
                <w:bCs/>
                <w:sz w:val="24"/>
                <w:szCs w:val="24"/>
              </w:rPr>
              <w:fldChar w:fldCharType="end"/>
            </w:r>
            <w:r w:rsidRPr="00B77CEE">
              <w:rPr>
                <w:rFonts w:ascii="Times New Roman" w:hAnsi="Times New Roman" w:cs="Times New Roman"/>
                <w:sz w:val="24"/>
                <w:szCs w:val="24"/>
              </w:rPr>
              <w:t xml:space="preserve"> из </w:t>
            </w:r>
            <w:r w:rsidRPr="00B77CEE">
              <w:rPr>
                <w:rFonts w:ascii="Times New Roman" w:hAnsi="Times New Roman" w:cs="Times New Roman"/>
                <w:b/>
                <w:bCs/>
                <w:sz w:val="24"/>
                <w:szCs w:val="24"/>
              </w:rPr>
              <w:fldChar w:fldCharType="begin"/>
            </w:r>
            <w:r w:rsidRPr="00B77CEE">
              <w:rPr>
                <w:rFonts w:ascii="Times New Roman" w:hAnsi="Times New Roman" w:cs="Times New Roman"/>
                <w:b/>
                <w:bCs/>
                <w:sz w:val="24"/>
                <w:szCs w:val="24"/>
              </w:rPr>
              <w:instrText>NUMPAGES</w:instrText>
            </w:r>
            <w:r w:rsidRPr="00B77CEE">
              <w:rPr>
                <w:rFonts w:ascii="Times New Roman" w:hAnsi="Times New Roman" w:cs="Times New Roman"/>
                <w:b/>
                <w:bCs/>
                <w:sz w:val="24"/>
                <w:szCs w:val="24"/>
              </w:rPr>
              <w:fldChar w:fldCharType="separate"/>
            </w:r>
            <w:r w:rsidR="00080CCD">
              <w:rPr>
                <w:rFonts w:ascii="Times New Roman" w:hAnsi="Times New Roman" w:cs="Times New Roman"/>
                <w:b/>
                <w:bCs/>
                <w:noProof/>
                <w:sz w:val="24"/>
                <w:szCs w:val="24"/>
              </w:rPr>
              <w:t>10</w:t>
            </w:r>
            <w:r w:rsidRPr="00B77CEE">
              <w:rPr>
                <w:rFonts w:ascii="Times New Roman" w:hAnsi="Times New Roman" w:cs="Times New Roman"/>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9F763" w14:textId="77777777" w:rsidR="00791C88" w:rsidRDefault="00791C8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37519" w14:textId="77777777" w:rsidR="008010C2" w:rsidRDefault="008010C2" w:rsidP="00B77CEE">
      <w:pPr>
        <w:spacing w:after="0" w:line="240" w:lineRule="auto"/>
      </w:pPr>
      <w:r>
        <w:separator/>
      </w:r>
    </w:p>
  </w:footnote>
  <w:footnote w:type="continuationSeparator" w:id="0">
    <w:p w14:paraId="444F6BAA" w14:textId="77777777" w:rsidR="008010C2" w:rsidRDefault="008010C2" w:rsidP="00B77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1C6ED" w14:textId="77777777" w:rsidR="00791C88" w:rsidRDefault="00791C8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7730"/>
    </w:tblGrid>
    <w:tr w:rsidR="004A08C3" w14:paraId="436BF00E" w14:textId="77777777" w:rsidTr="00122EE1">
      <w:trPr>
        <w:trHeight w:val="841"/>
        <w:jc w:val="center"/>
      </w:trPr>
      <w:tc>
        <w:tcPr>
          <w:tcW w:w="864" w:type="pct"/>
          <w:vMerge w:val="restart"/>
          <w:tcBorders>
            <w:top w:val="single" w:sz="4" w:space="0" w:color="auto"/>
            <w:left w:val="single" w:sz="4" w:space="0" w:color="auto"/>
            <w:bottom w:val="single" w:sz="4" w:space="0" w:color="auto"/>
            <w:right w:val="single" w:sz="4" w:space="0" w:color="auto"/>
          </w:tcBorders>
          <w:vAlign w:val="center"/>
          <w:hideMark/>
        </w:tcPr>
        <w:p w14:paraId="56D7AF5B" w14:textId="77777777" w:rsidR="004A08C3" w:rsidRDefault="004A08C3" w:rsidP="004A08C3">
          <w:pPr>
            <w:tabs>
              <w:tab w:val="right" w:pos="1447"/>
              <w:tab w:val="center" w:pos="4677"/>
            </w:tabs>
            <w:spacing w:after="0" w:line="252" w:lineRule="auto"/>
            <w:jc w:val="center"/>
            <w:rPr>
              <w:rFonts w:ascii="Times New Roman" w:hAnsi="Times New Roman"/>
              <w:sz w:val="28"/>
              <w:szCs w:val="24"/>
              <w:lang w:eastAsia="ru-RU"/>
            </w:rPr>
          </w:pPr>
          <w:r>
            <w:rPr>
              <w:rFonts w:ascii="Times New Roman" w:hAnsi="Times New Roman"/>
              <w:noProof/>
              <w:sz w:val="28"/>
              <w:szCs w:val="24"/>
              <w:lang w:eastAsia="ru-RU"/>
            </w:rPr>
            <w:drawing>
              <wp:inline distT="0" distB="0" distL="0" distR="0" wp14:anchorId="2EF79856" wp14:editId="6B9BE319">
                <wp:extent cx="69532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819150"/>
                        </a:xfrm>
                        <a:prstGeom prst="rect">
                          <a:avLst/>
                        </a:prstGeom>
                        <a:noFill/>
                        <a:ln>
                          <a:noFill/>
                        </a:ln>
                      </pic:spPr>
                    </pic:pic>
                  </a:graphicData>
                </a:graphic>
              </wp:inline>
            </w:drawing>
          </w:r>
        </w:p>
      </w:tc>
      <w:tc>
        <w:tcPr>
          <w:tcW w:w="4136" w:type="pct"/>
          <w:tcBorders>
            <w:top w:val="single" w:sz="4" w:space="0" w:color="auto"/>
            <w:left w:val="single" w:sz="4" w:space="0" w:color="auto"/>
            <w:bottom w:val="single" w:sz="4" w:space="0" w:color="auto"/>
            <w:right w:val="single" w:sz="4" w:space="0" w:color="auto"/>
          </w:tcBorders>
          <w:vAlign w:val="center"/>
          <w:hideMark/>
        </w:tcPr>
        <w:p w14:paraId="2B6F118C" w14:textId="77777777" w:rsidR="004A08C3" w:rsidRDefault="004A08C3" w:rsidP="004A08C3">
          <w:pPr>
            <w:tabs>
              <w:tab w:val="center" w:pos="4677"/>
              <w:tab w:val="right" w:pos="9355"/>
            </w:tabs>
            <w:spacing w:after="0" w:line="252" w:lineRule="auto"/>
            <w:ind w:left="-567" w:firstLine="533"/>
            <w:jc w:val="center"/>
            <w:rPr>
              <w:rFonts w:ascii="Times New Roman" w:hAnsi="Times New Roman"/>
              <w:sz w:val="28"/>
              <w:szCs w:val="24"/>
              <w:lang w:eastAsia="ru-RU"/>
            </w:rPr>
          </w:pPr>
          <w:r>
            <w:rPr>
              <w:rFonts w:ascii="Times New Roman" w:hAnsi="Times New Roman"/>
              <w:sz w:val="28"/>
              <w:szCs w:val="24"/>
              <w:lang w:eastAsia="ru-RU"/>
            </w:rPr>
            <w:t>Частное образовательное учреждение высшего образования</w:t>
          </w:r>
        </w:p>
        <w:p w14:paraId="5F00F961" w14:textId="77777777" w:rsidR="004A08C3" w:rsidRDefault="004A08C3" w:rsidP="004A08C3">
          <w:pPr>
            <w:tabs>
              <w:tab w:val="center" w:pos="4677"/>
              <w:tab w:val="right" w:pos="9355"/>
            </w:tabs>
            <w:spacing w:after="0" w:line="252" w:lineRule="auto"/>
            <w:ind w:left="-567" w:firstLine="533"/>
            <w:jc w:val="center"/>
            <w:rPr>
              <w:rFonts w:ascii="Times New Roman" w:hAnsi="Times New Roman"/>
              <w:sz w:val="28"/>
              <w:szCs w:val="24"/>
              <w:lang w:eastAsia="ru-RU"/>
            </w:rPr>
          </w:pPr>
          <w:r>
            <w:rPr>
              <w:rFonts w:ascii="Times New Roman" w:hAnsi="Times New Roman"/>
              <w:sz w:val="28"/>
              <w:szCs w:val="24"/>
              <w:lang w:eastAsia="ru-RU"/>
            </w:rPr>
            <w:t>«Академия управления и производства»</w:t>
          </w:r>
        </w:p>
      </w:tc>
    </w:tr>
    <w:tr w:rsidR="004A08C3" w14:paraId="0FF854E1" w14:textId="77777777" w:rsidTr="00122EE1">
      <w:trPr>
        <w:trHeight w:val="5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E51F8E" w14:textId="77777777" w:rsidR="004A08C3" w:rsidRDefault="004A08C3" w:rsidP="004A08C3">
          <w:pPr>
            <w:spacing w:after="0"/>
            <w:rPr>
              <w:rFonts w:ascii="Times New Roman" w:hAnsi="Times New Roman"/>
              <w:sz w:val="28"/>
              <w:szCs w:val="24"/>
              <w:lang w:eastAsia="ru-RU"/>
            </w:rPr>
          </w:pPr>
        </w:p>
      </w:tc>
      <w:tc>
        <w:tcPr>
          <w:tcW w:w="4136" w:type="pct"/>
          <w:tcBorders>
            <w:top w:val="single" w:sz="4" w:space="0" w:color="auto"/>
            <w:left w:val="single" w:sz="4" w:space="0" w:color="auto"/>
            <w:bottom w:val="single" w:sz="4" w:space="0" w:color="auto"/>
            <w:right w:val="single" w:sz="4" w:space="0" w:color="auto"/>
          </w:tcBorders>
          <w:vAlign w:val="center"/>
          <w:hideMark/>
        </w:tcPr>
        <w:p w14:paraId="56F85597" w14:textId="7FFDB49B" w:rsidR="004A08C3" w:rsidRDefault="009130BC" w:rsidP="00791C88">
          <w:pPr>
            <w:tabs>
              <w:tab w:val="center" w:pos="4677"/>
              <w:tab w:val="right" w:pos="9355"/>
            </w:tabs>
            <w:spacing w:after="0" w:line="252" w:lineRule="auto"/>
            <w:jc w:val="center"/>
            <w:rPr>
              <w:rFonts w:ascii="Times New Roman" w:hAnsi="Times New Roman"/>
              <w:sz w:val="24"/>
              <w:szCs w:val="24"/>
              <w:lang w:eastAsia="ru-RU"/>
            </w:rPr>
          </w:pPr>
          <w:r w:rsidRPr="009130BC">
            <w:rPr>
              <w:rFonts w:ascii="Times New Roman" w:hAnsi="Times New Roman"/>
              <w:sz w:val="24"/>
              <w:szCs w:val="24"/>
              <w:lang w:eastAsia="ru-RU"/>
            </w:rPr>
            <w:t>СМК-ПГ 01.1.25</w:t>
          </w:r>
          <w:r w:rsidR="00791C88">
            <w:rPr>
              <w:rFonts w:ascii="Times New Roman" w:hAnsi="Times New Roman"/>
              <w:sz w:val="24"/>
              <w:szCs w:val="24"/>
              <w:lang w:eastAsia="ru-RU"/>
            </w:rPr>
            <w:t>4</w:t>
          </w:r>
          <w:r w:rsidRPr="009130BC">
            <w:rPr>
              <w:rFonts w:ascii="Times New Roman" w:hAnsi="Times New Roman"/>
              <w:sz w:val="24"/>
              <w:szCs w:val="24"/>
              <w:lang w:eastAsia="ru-RU"/>
            </w:rPr>
            <w:t>-03/22</w:t>
          </w:r>
        </w:p>
      </w:tc>
    </w:tr>
  </w:tbl>
  <w:p w14:paraId="44DCF91B" w14:textId="77777777" w:rsidR="004A08C3" w:rsidRDefault="004A08C3" w:rsidP="004A08C3">
    <w:pPr>
      <w:tabs>
        <w:tab w:val="center" w:pos="4677"/>
        <w:tab w:val="right" w:pos="9355"/>
      </w:tabs>
      <w:spacing w:after="0" w:line="240" w:lineRule="auto"/>
      <w:rPr>
        <w:rFonts w:ascii="Times New Roman" w:eastAsia="Times New Roman" w:hAnsi="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D7806" w14:textId="77777777" w:rsidR="00791C88" w:rsidRDefault="00791C8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F61F2"/>
    <w:multiLevelType w:val="hybridMultilevel"/>
    <w:tmpl w:val="A468ADDA"/>
    <w:lvl w:ilvl="0" w:tplc="2E3E6274">
      <w:start w:val="1"/>
      <w:numFmt w:val="decimal"/>
      <w:lvlText w:val="%1."/>
      <w:lvlJc w:val="left"/>
      <w:pPr>
        <w:ind w:left="928" w:hanging="360"/>
      </w:pPr>
      <w:rPr>
        <w:rFonts w:hint="default"/>
        <w:b/>
        <w:i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84623D8"/>
    <w:multiLevelType w:val="multilevel"/>
    <w:tmpl w:val="B27A7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B81ED7"/>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ABE4C34"/>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C1B13F0"/>
    <w:multiLevelType w:val="hybridMultilevel"/>
    <w:tmpl w:val="A918704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DC60DCC"/>
    <w:multiLevelType w:val="hybridMultilevel"/>
    <w:tmpl w:val="E1A40724"/>
    <w:lvl w:ilvl="0" w:tplc="386A99C6">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F73CE0"/>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F6B2550"/>
    <w:multiLevelType w:val="hybridMultilevel"/>
    <w:tmpl w:val="F0408B1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4412C78"/>
    <w:multiLevelType w:val="hybridMultilevel"/>
    <w:tmpl w:val="13200AE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18761E80"/>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98D68C5"/>
    <w:multiLevelType w:val="hybridMultilevel"/>
    <w:tmpl w:val="75A4A5E4"/>
    <w:lvl w:ilvl="0" w:tplc="0419000F">
      <w:start w:val="1"/>
      <w:numFmt w:val="decimal"/>
      <w:lvlText w:val="%1."/>
      <w:lvlJc w:val="left"/>
      <w:pPr>
        <w:ind w:left="502" w:hanging="360"/>
      </w:pPr>
    </w:lvl>
    <w:lvl w:ilvl="1" w:tplc="9BCC6088">
      <w:start w:val="1"/>
      <w:numFmt w:val="decimal"/>
      <w:lvlText w:val="%2)"/>
      <w:lvlJc w:val="left"/>
      <w:pPr>
        <w:ind w:left="1567" w:hanging="705"/>
      </w:pPr>
      <w:rPr>
        <w:rFonts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1CE530EE"/>
    <w:multiLevelType w:val="hybridMultilevel"/>
    <w:tmpl w:val="FAB23D4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1DCF5574"/>
    <w:multiLevelType w:val="multilevel"/>
    <w:tmpl w:val="3C3419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AA14E5"/>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952727B"/>
    <w:multiLevelType w:val="hybridMultilevel"/>
    <w:tmpl w:val="69649C74"/>
    <w:lvl w:ilvl="0" w:tplc="22603F5C">
      <w:start w:val="1"/>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DD0E4C"/>
    <w:multiLevelType w:val="hybridMultilevel"/>
    <w:tmpl w:val="F0408B1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2D072691"/>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2FD35CBA"/>
    <w:multiLevelType w:val="hybridMultilevel"/>
    <w:tmpl w:val="22709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931E9E"/>
    <w:multiLevelType w:val="hybridMultilevel"/>
    <w:tmpl w:val="F4DE9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775D01"/>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388453E1"/>
    <w:multiLevelType w:val="hybridMultilevel"/>
    <w:tmpl w:val="859E61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29517CF"/>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42DD6D44"/>
    <w:multiLevelType w:val="hybridMultilevel"/>
    <w:tmpl w:val="A918704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477C124D"/>
    <w:multiLevelType w:val="hybridMultilevel"/>
    <w:tmpl w:val="593A7A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7F70C39"/>
    <w:multiLevelType w:val="hybridMultilevel"/>
    <w:tmpl w:val="1174CAF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54D2EC8"/>
    <w:multiLevelType w:val="multilevel"/>
    <w:tmpl w:val="B81EC6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66348F"/>
    <w:multiLevelType w:val="hybridMultilevel"/>
    <w:tmpl w:val="2D4C02F0"/>
    <w:lvl w:ilvl="0" w:tplc="22603F5C">
      <w:start w:val="1"/>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0710B4"/>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04213C9"/>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0754202"/>
    <w:multiLevelType w:val="hybridMultilevel"/>
    <w:tmpl w:val="FDE4D6E0"/>
    <w:lvl w:ilvl="0" w:tplc="A616399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0B0757"/>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3C015A9"/>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6746380F"/>
    <w:multiLevelType w:val="hybridMultilevel"/>
    <w:tmpl w:val="CEDA1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0C38EC"/>
    <w:multiLevelType w:val="hybridMultilevel"/>
    <w:tmpl w:val="802EDAB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6ED23CB6"/>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F9B5630"/>
    <w:multiLevelType w:val="hybridMultilevel"/>
    <w:tmpl w:val="3EB05A9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70967FC7"/>
    <w:multiLevelType w:val="multilevel"/>
    <w:tmpl w:val="A90EF9C8"/>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5B763C"/>
    <w:multiLevelType w:val="hybridMultilevel"/>
    <w:tmpl w:val="FAB23D4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nsid w:val="732360AA"/>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73E27851"/>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D156478"/>
    <w:multiLevelType w:val="hybridMultilevel"/>
    <w:tmpl w:val="3EB05A9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nsid w:val="7EB11FA4"/>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5"/>
  </w:num>
  <w:num w:numId="2">
    <w:abstractNumId w:val="4"/>
  </w:num>
  <w:num w:numId="3">
    <w:abstractNumId w:val="22"/>
  </w:num>
  <w:num w:numId="4">
    <w:abstractNumId w:val="17"/>
  </w:num>
  <w:num w:numId="5">
    <w:abstractNumId w:val="32"/>
  </w:num>
  <w:num w:numId="6">
    <w:abstractNumId w:val="11"/>
  </w:num>
  <w:num w:numId="7">
    <w:abstractNumId w:val="0"/>
  </w:num>
  <w:num w:numId="8">
    <w:abstractNumId w:val="18"/>
  </w:num>
  <w:num w:numId="9">
    <w:abstractNumId w:val="13"/>
  </w:num>
  <w:num w:numId="10">
    <w:abstractNumId w:val="24"/>
  </w:num>
  <w:num w:numId="11">
    <w:abstractNumId w:val="8"/>
  </w:num>
  <w:num w:numId="12">
    <w:abstractNumId w:val="31"/>
  </w:num>
  <w:num w:numId="13">
    <w:abstractNumId w:val="38"/>
  </w:num>
  <w:num w:numId="14">
    <w:abstractNumId w:val="41"/>
  </w:num>
  <w:num w:numId="15">
    <w:abstractNumId w:val="39"/>
  </w:num>
  <w:num w:numId="16">
    <w:abstractNumId w:val="6"/>
  </w:num>
  <w:num w:numId="17">
    <w:abstractNumId w:val="1"/>
  </w:num>
  <w:num w:numId="18">
    <w:abstractNumId w:val="35"/>
  </w:num>
  <w:num w:numId="19">
    <w:abstractNumId w:val="33"/>
  </w:num>
  <w:num w:numId="20">
    <w:abstractNumId w:val="10"/>
  </w:num>
  <w:num w:numId="21">
    <w:abstractNumId w:val="3"/>
  </w:num>
  <w:num w:numId="22">
    <w:abstractNumId w:val="9"/>
  </w:num>
  <w:num w:numId="23">
    <w:abstractNumId w:val="29"/>
  </w:num>
  <w:num w:numId="24">
    <w:abstractNumId w:val="30"/>
  </w:num>
  <w:num w:numId="25">
    <w:abstractNumId w:val="23"/>
  </w:num>
  <w:num w:numId="26">
    <w:abstractNumId w:val="20"/>
  </w:num>
  <w:num w:numId="27">
    <w:abstractNumId w:val="27"/>
  </w:num>
  <w:num w:numId="28">
    <w:abstractNumId w:val="34"/>
  </w:num>
  <w:num w:numId="29">
    <w:abstractNumId w:val="28"/>
  </w:num>
  <w:num w:numId="30">
    <w:abstractNumId w:val="2"/>
  </w:num>
  <w:num w:numId="31">
    <w:abstractNumId w:val="21"/>
  </w:num>
  <w:num w:numId="32">
    <w:abstractNumId w:val="19"/>
  </w:num>
  <w:num w:numId="33">
    <w:abstractNumId w:val="16"/>
  </w:num>
  <w:num w:numId="34">
    <w:abstractNumId w:val="40"/>
  </w:num>
  <w:num w:numId="35">
    <w:abstractNumId w:val="15"/>
  </w:num>
  <w:num w:numId="36">
    <w:abstractNumId w:val="7"/>
  </w:num>
  <w:num w:numId="37">
    <w:abstractNumId w:val="14"/>
  </w:num>
  <w:num w:numId="38">
    <w:abstractNumId w:val="26"/>
  </w:num>
  <w:num w:numId="39">
    <w:abstractNumId w:val="12"/>
  </w:num>
  <w:num w:numId="40">
    <w:abstractNumId w:val="25"/>
  </w:num>
  <w:num w:numId="41">
    <w:abstractNumId w:val="36"/>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9F"/>
    <w:rsid w:val="0003085A"/>
    <w:rsid w:val="000332C5"/>
    <w:rsid w:val="0006179C"/>
    <w:rsid w:val="000626A8"/>
    <w:rsid w:val="00080CCD"/>
    <w:rsid w:val="000C7FC6"/>
    <w:rsid w:val="00126158"/>
    <w:rsid w:val="00136F07"/>
    <w:rsid w:val="001715A5"/>
    <w:rsid w:val="00182267"/>
    <w:rsid w:val="00193F7E"/>
    <w:rsid w:val="00325D17"/>
    <w:rsid w:val="00333F51"/>
    <w:rsid w:val="003A4FBE"/>
    <w:rsid w:val="003D2918"/>
    <w:rsid w:val="00402D75"/>
    <w:rsid w:val="004318FC"/>
    <w:rsid w:val="004363B6"/>
    <w:rsid w:val="00476E06"/>
    <w:rsid w:val="00496706"/>
    <w:rsid w:val="004A08C3"/>
    <w:rsid w:val="004C7A30"/>
    <w:rsid w:val="005A7545"/>
    <w:rsid w:val="005E49F7"/>
    <w:rsid w:val="005E5048"/>
    <w:rsid w:val="006124C2"/>
    <w:rsid w:val="0064014A"/>
    <w:rsid w:val="00791C88"/>
    <w:rsid w:val="00793835"/>
    <w:rsid w:val="007B3227"/>
    <w:rsid w:val="007D306C"/>
    <w:rsid w:val="008010C2"/>
    <w:rsid w:val="008E2BBC"/>
    <w:rsid w:val="009130BC"/>
    <w:rsid w:val="00966136"/>
    <w:rsid w:val="00991585"/>
    <w:rsid w:val="009C2F9F"/>
    <w:rsid w:val="00A62E73"/>
    <w:rsid w:val="00A720B5"/>
    <w:rsid w:val="00AC4122"/>
    <w:rsid w:val="00B00B67"/>
    <w:rsid w:val="00B14773"/>
    <w:rsid w:val="00B361F3"/>
    <w:rsid w:val="00B46890"/>
    <w:rsid w:val="00B77CEE"/>
    <w:rsid w:val="00C153D3"/>
    <w:rsid w:val="00C225B4"/>
    <w:rsid w:val="00D673E2"/>
    <w:rsid w:val="00DC19D5"/>
    <w:rsid w:val="00DE176B"/>
    <w:rsid w:val="00E162E3"/>
    <w:rsid w:val="00E85ED9"/>
    <w:rsid w:val="00EA7E9B"/>
    <w:rsid w:val="00F166B4"/>
    <w:rsid w:val="00F348AD"/>
    <w:rsid w:val="00F34C42"/>
    <w:rsid w:val="00F77886"/>
    <w:rsid w:val="00FE0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5C312"/>
  <w15:chartTrackingRefBased/>
  <w15:docId w15:val="{6849EC9B-601E-4715-B86A-AEE738FA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F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F9F"/>
    <w:pPr>
      <w:ind w:left="720"/>
      <w:contextualSpacing/>
    </w:pPr>
  </w:style>
  <w:style w:type="character" w:styleId="a4">
    <w:name w:val="Hyperlink"/>
    <w:basedOn w:val="a0"/>
    <w:uiPriority w:val="99"/>
    <w:unhideWhenUsed/>
    <w:rsid w:val="009C2F9F"/>
    <w:rPr>
      <w:color w:val="0563C1" w:themeColor="hyperlink"/>
      <w:u w:val="single"/>
    </w:rPr>
  </w:style>
  <w:style w:type="table" w:customStyle="1" w:styleId="6">
    <w:name w:val="Сетка таблицы6"/>
    <w:basedOn w:val="a1"/>
    <w:next w:val="a5"/>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0C7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0626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rsid w:val="00DE176B"/>
    <w:rPr>
      <w:color w:val="954F72" w:themeColor="followedHyperlink"/>
      <w:u w:val="single"/>
    </w:rPr>
  </w:style>
  <w:style w:type="paragraph" w:styleId="a7">
    <w:name w:val="header"/>
    <w:basedOn w:val="a"/>
    <w:link w:val="a8"/>
    <w:uiPriority w:val="99"/>
    <w:unhideWhenUsed/>
    <w:rsid w:val="00B77CE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77CEE"/>
  </w:style>
  <w:style w:type="paragraph" w:styleId="a9">
    <w:name w:val="footer"/>
    <w:basedOn w:val="a"/>
    <w:link w:val="aa"/>
    <w:uiPriority w:val="99"/>
    <w:unhideWhenUsed/>
    <w:rsid w:val="00B77CE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77CEE"/>
  </w:style>
  <w:style w:type="paragraph" w:styleId="ab">
    <w:name w:val="footnote text"/>
    <w:basedOn w:val="a"/>
    <w:link w:val="ac"/>
    <w:uiPriority w:val="99"/>
    <w:semiHidden/>
    <w:unhideWhenUsed/>
    <w:rsid w:val="001715A5"/>
    <w:pPr>
      <w:spacing w:after="0" w:line="240" w:lineRule="auto"/>
    </w:pPr>
    <w:rPr>
      <w:sz w:val="20"/>
      <w:szCs w:val="20"/>
    </w:rPr>
  </w:style>
  <w:style w:type="character" w:customStyle="1" w:styleId="ac">
    <w:name w:val="Текст сноски Знак"/>
    <w:basedOn w:val="a0"/>
    <w:link w:val="ab"/>
    <w:uiPriority w:val="99"/>
    <w:semiHidden/>
    <w:rsid w:val="001715A5"/>
    <w:rPr>
      <w:sz w:val="20"/>
      <w:szCs w:val="20"/>
    </w:rPr>
  </w:style>
  <w:style w:type="character" w:styleId="ad">
    <w:name w:val="footnote reference"/>
    <w:basedOn w:val="a0"/>
    <w:uiPriority w:val="99"/>
    <w:semiHidden/>
    <w:unhideWhenUsed/>
    <w:rsid w:val="001715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596051">
      <w:bodyDiv w:val="1"/>
      <w:marLeft w:val="0"/>
      <w:marRight w:val="0"/>
      <w:marTop w:val="0"/>
      <w:marBottom w:val="0"/>
      <w:divBdr>
        <w:top w:val="none" w:sz="0" w:space="0" w:color="auto"/>
        <w:left w:val="none" w:sz="0" w:space="0" w:color="auto"/>
        <w:bottom w:val="none" w:sz="0" w:space="0" w:color="auto"/>
        <w:right w:val="none" w:sz="0" w:space="0" w:color="auto"/>
      </w:divBdr>
      <w:divsChild>
        <w:div w:id="1178160050">
          <w:marLeft w:val="0"/>
          <w:marRight w:val="0"/>
          <w:marTop w:val="0"/>
          <w:marBottom w:val="0"/>
          <w:divBdr>
            <w:top w:val="none" w:sz="0" w:space="0" w:color="auto"/>
            <w:left w:val="none" w:sz="0" w:space="0" w:color="auto"/>
            <w:bottom w:val="none" w:sz="0" w:space="0" w:color="auto"/>
            <w:right w:val="none" w:sz="0" w:space="0" w:color="auto"/>
          </w:divBdr>
        </w:div>
        <w:div w:id="368730035">
          <w:marLeft w:val="0"/>
          <w:marRight w:val="0"/>
          <w:marTop w:val="0"/>
          <w:marBottom w:val="0"/>
          <w:divBdr>
            <w:top w:val="none" w:sz="0" w:space="0" w:color="auto"/>
            <w:left w:val="none" w:sz="0" w:space="0" w:color="auto"/>
            <w:bottom w:val="none" w:sz="0" w:space="0" w:color="auto"/>
            <w:right w:val="none" w:sz="0" w:space="0" w:color="auto"/>
          </w:divBdr>
        </w:div>
        <w:div w:id="135535901">
          <w:marLeft w:val="0"/>
          <w:marRight w:val="0"/>
          <w:marTop w:val="0"/>
          <w:marBottom w:val="0"/>
          <w:divBdr>
            <w:top w:val="none" w:sz="0" w:space="0" w:color="auto"/>
            <w:left w:val="none" w:sz="0" w:space="0" w:color="auto"/>
            <w:bottom w:val="none" w:sz="0" w:space="0" w:color="auto"/>
            <w:right w:val="none" w:sz="0" w:space="0" w:color="auto"/>
          </w:divBdr>
          <w:divsChild>
            <w:div w:id="737480525">
              <w:marLeft w:val="0"/>
              <w:marRight w:val="0"/>
              <w:marTop w:val="0"/>
              <w:marBottom w:val="0"/>
              <w:divBdr>
                <w:top w:val="none" w:sz="0" w:space="0" w:color="auto"/>
                <w:left w:val="none" w:sz="0" w:space="0" w:color="auto"/>
                <w:bottom w:val="none" w:sz="0" w:space="0" w:color="auto"/>
                <w:right w:val="none" w:sz="0" w:space="0" w:color="auto"/>
              </w:divBdr>
              <w:divsChild>
                <w:div w:id="121939328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73188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dic.academic.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fcior.edu.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yberleninka.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elibrary.ru/defaultx.asp" TargetMode="External"/><Relationship Id="rId14" Type="http://schemas.openxmlformats.org/officeDocument/2006/relationships/hyperlink" Target="https://www.minsport.gov.ru/sport/physical-culture/41/31578/"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25AC0-CA4E-4842-9202-6800E13CD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3862</Words>
  <Characters>22018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Чистовский Дмитрий Иванович</dc:creator>
  <cp:keywords/>
  <dc:description/>
  <cp:lastModifiedBy>Нурумбетова Жанна Бауыржановна</cp:lastModifiedBy>
  <cp:revision>7</cp:revision>
  <dcterms:created xsi:type="dcterms:W3CDTF">2022-04-08T18:16:00Z</dcterms:created>
  <dcterms:modified xsi:type="dcterms:W3CDTF">2022-06-29T09:03:00Z</dcterms:modified>
</cp:coreProperties>
</file>